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p>
    <w:p>
      <w:pPr>
        <w:jc w:val="center"/>
      </w:pPr>
    </w:p>
    <w:p>
      <w:pPr>
        <w:jc w:val="center"/>
      </w:pPr>
    </w:p>
    <w:p>
      <w:pPr>
        <w:jc w:val="center"/>
      </w:pPr>
    </w:p>
    <w:p>
      <w:pPr>
        <w:jc w:val="center"/>
      </w:pPr>
    </w:p>
    <w:p>
      <w:pPr>
        <w:jc w:val="center"/>
      </w:pPr>
    </w:p>
    <w:p>
      <w:pPr>
        <w:pStyle w:val="Title"/>
        <w:jc w:val="center"/>
      </w:pPr>
      <w:r>
        <w:t>Non-Invasive Survey Report for Petroleum Hydrocarbon (PHC) Contaminated Site</w:t>
      </w:r>
    </w:p>
    <w:p>
      <w:pPr>
        <w:pStyle w:val="Subtitle"/>
        <w:jc w:val="center"/>
      </w:pPr>
      <w:r>
        <w:t>Case Study: Contamination  Characterization at XXX Industrial Site</w:t>
      </w:r>
    </w:p>
    <w:p>
      <w:pPr>
        <w:jc w:val="center"/>
      </w:pPr>
    </w:p>
    <w:p>
      <w:pPr>
        <w:jc w:val="center"/>
      </w:pPr>
    </w:p>
    <w:p>
      <w:pPr>
        <w:jc w:val="center"/>
      </w:pPr>
    </w:p>
    <w:p>
      <w:pPr>
        <w:jc w:val="center"/>
      </w:pPr>
    </w:p>
    <w:p>
      <w:pPr>
        <w:jc w:val="center"/>
      </w:pPr>
    </w:p>
    <w:p>
      <w:pPr>
        <w:jc w:val="center"/>
      </w:pPr>
    </w:p>
    <w:p>
      <w:pPr>
        <w:jc w:val="right"/>
      </w:pPr>
      <w:r>
        <w:t>Prepared by: XYZ Environmental Consulting Firm</w:t>
      </w:r>
    </w:p>
    <w:p>
      <w:pPr>
        <w:jc w:val="right"/>
      </w:pPr>
      <w:r>
        <w:t>Date: May 30, 2025</w:t>
      </w:r>
    </w:p>
    <w:p>
      <w:r>
        <w:br w:type="page"/>
      </w:r>
    </w:p>
    <w:p>
      <w:pPr>
        <w:pStyle w:val="Heading1"/>
      </w:pPr>
      <w:r>
        <w:t>Disclaimer</w:t>
      </w:r>
    </w:p>
    <w:p>
      <w:r>
        <w:br/>
        <w:t xml:space="preserve">    This report is a simulated example created solely for academic illustration in the context of environmental site assessments. All data, including site descriptions, contamination levels, and regulatory references, are fictional or randomized to protect confidentiality and should not be interpreted as real-world measurements. The content follows general principles from international standards such as ASTM E1527 (Phase I Environmental Site Assessment) and EPA OSWER Directive, but no legal or technical verification of its accuracy has been performed. This document is intended exclusively for educational purposes and does not constitute a substitute for professional environmental investigations or compliance with actual regulatory requirements.</w:t>
        <w:br/>
        <w:t xml:space="preserve">    </w:t>
        <w:br/>
        <w:t xml:space="preserve">        </w:t>
      </w:r>
    </w:p>
    <w:p>
      <w:r>
        <w:br w:type="page"/>
      </w:r>
    </w:p>
    <w:p>
      <w:pPr>
        <w:pStyle w:val="Heading1"/>
      </w:pPr>
      <w:r>
        <w:t>1. Executive Summary</w:t>
      </w:r>
    </w:p>
    <w:p>
      <w:r>
        <w:t>A Non-Invasive Survey (NIS) was conducted at the XXX industrial site to characterize Contamination  contamination from historical petroleum storage tank leaks. Key findings include:</w:t>
      </w:r>
    </w:p>
    <w:p>
      <w:pPr>
        <w:pStyle w:val="ListNumber"/>
      </w:pPr>
      <w:r>
        <w:t>Contaminant Source Zone: Identified in the northern quadrant (Area A) via elevated VOCs (benzene up to 800 ppb) and radon-deficit zones.</w:t>
      </w:r>
    </w:p>
    <w:p>
      <w:pPr>
        <w:pStyle w:val="ListNumber"/>
      </w:pPr>
      <w:r>
        <w:t>contamination Extent: Based on the results of the analysis, it was ultimately determined that all areas of the park were classified as contaminated..</w:t>
      </w:r>
    </w:p>
    <w:p>
      <w:pPr>
        <w:pStyle w:val="ListNumber"/>
      </w:pPr>
      <w:r>
        <w:t>Biogeochemical Indicators: High *alkB* gene abundance (up to 1.2×10⁶ copies/g soil) confirms active hydrocarbon degradation.</w:t>
      </w:r>
    </w:p>
    <w:p>
      <w:pPr>
        <w:pStyle w:val="ListNumber"/>
      </w:pPr>
      <w:r>
        <w:t>Recommendations: Prioritize Area A for detailed intrusive investigation and consider bioremediation enhanced by electron donor amendments.</w:t>
      </w:r>
    </w:p>
    <w:p>
      <w:r>
        <w:br w:type="page"/>
      </w:r>
    </w:p>
    <w:p>
      <w:pPr>
        <w:pStyle w:val="Heading1"/>
      </w:pPr>
      <w:r>
        <w:t>2. Introduction</w:t>
      </w:r>
    </w:p>
    <w:p>
      <w:pPr>
        <w:pStyle w:val="Heading2"/>
      </w:pPr>
      <w:r>
        <w:t>2.1 Background</w:t>
      </w:r>
    </w:p>
    <w:p>
      <w:r>
        <w:t>The XXX industrial site, located at 40°N, 75°W, operated as a petroleum storage facility from 2003. Historical records indicate multiple storage tank leaks, leading to potential Contamination  contamination of the shallow aquifer. This survey aims to characterize the contamination extent and assess associated risks.</w:t>
      </w:r>
    </w:p>
    <w:p>
      <w:pPr>
        <w:pStyle w:val="Heading2"/>
      </w:pPr>
      <w:r>
        <w:t>2.2 Objectives</w:t>
      </w:r>
    </w:p>
    <w:p>
      <w:pPr>
        <w:pStyle w:val="ListBullet"/>
      </w:pPr>
      <w:r>
        <w:t>Map Contamination  source zones and subsurface distribution.</w:t>
      </w:r>
    </w:p>
    <w:p>
      <w:pPr>
        <w:pStyle w:val="ListBullet"/>
      </w:pPr>
      <w:r>
        <w:t>Quantify VOC fluxes and biogeochemical degradation indicators.</w:t>
      </w:r>
    </w:p>
    <w:p>
      <w:pPr>
        <w:pStyle w:val="ListBullet"/>
      </w:pPr>
      <w:r>
        <w:t>Assess risks to groundwater receptors and nearby residential areas.</w:t>
      </w:r>
    </w:p>
    <w:p>
      <w:r>
        <w:br w:type="page"/>
      </w:r>
    </w:p>
    <w:p>
      <w:pPr>
        <w:pStyle w:val="Heading1"/>
      </w:pPr>
      <w:r>
        <w:t>3. Regulatory Framework</w:t>
      </w:r>
    </w:p>
    <w:p>
      <w:pPr>
        <w:pStyle w:val="Heading2"/>
      </w:pPr>
      <w:r>
        <w:t>3.1 Applicable Standards</w:t>
      </w:r>
    </w:p>
    <w:p>
      <w:pPr>
        <w:pStyle w:val="ListBullet"/>
      </w:pPr>
      <w:r>
        <w:t>EPA Risk Screening Levels (RSLs, 2023)**: Benzene (0.1 ppb), TPH (500 mg/kg soil, 100 µg/L groundwater).</w:t>
      </w:r>
    </w:p>
    <w:p>
      <w:pPr>
        <w:pStyle w:val="ListBullet"/>
      </w:pPr>
      <w:r>
        <w:t>State-specific Vapor Intrusion Thresholds**: California DTSC (10 ppb benzene in soil gas).</w:t>
      </w:r>
    </w:p>
    <w:p>
      <w:pPr>
        <w:pStyle w:val="ListBullet"/>
      </w:pPr>
      <w:r>
        <w:t>Risk Models: EPA RBCA (Tier 1) and EU Soil Screening Values (SSVs).</w:t>
      </w:r>
    </w:p>
    <w:p>
      <w:pPr>
        <w:pStyle w:val="Heading2"/>
      </w:pPr>
      <w:r>
        <w:t>3.2 Risk Assessment Models</w:t>
      </w:r>
    </w:p>
    <w:p>
      <w:r>
        <w:t>Risk assessment follows EPA RBCA Tier 1 methodology, integrating exposure pathways (soil gas inhalation, groundwater ingestion) and receptor sensitivity. EU SSVs are used for cross-validation.</w:t>
      </w:r>
    </w:p>
    <w:p>
      <w:r>
        <w:br w:type="page"/>
      </w:r>
    </w:p>
    <w:p>
      <w:pPr>
        <w:pStyle w:val="Heading1"/>
      </w:pPr>
      <w:r>
        <w:t>4. Site Description</w:t>
      </w:r>
    </w:p>
    <w:p>
      <w:pPr>
        <w:pStyle w:val="Heading2"/>
      </w:pPr>
      <w:r>
        <w:t>4.1 Physical Characteristics</w:t>
      </w:r>
    </w:p>
    <w:p>
      <w:r>
        <w:t>The XXX site covers an area of 12 hectares (120,000 m²) and features sandy loam soil. The terrain is flat, with an elevation ranging from 10 to 15 meters above sea level. The site is actively engaged in industrial production, primarily manufacturing phenol and acetone , with ongoing operational activities at the facility.</w:t>
      </w:r>
    </w:p>
    <w:p>
      <w:pPr>
        <w:pStyle w:val="Heading2"/>
      </w:pPr>
      <w:r>
        <w:t>4.2 Hydrogeology</w:t>
      </w:r>
    </w:p>
    <w:p>
      <w:r>
        <w:rPr>
          <w:rFonts w:ascii="Times New Roman" w:hAnsi="Times New Roman"/>
          <w:i/>
          <w:sz w:val="20"/>
        </w:rPr>
        <w:t>The actual groundwater depth, flow direction, flow field, and other specific information for this park is not disclosed at this time, and the actual report can be found below.</w:t>
      </w:r>
    </w:p>
    <w:p>
      <w:pPr>
        <w:pStyle w:val="ListBullet"/>
      </w:pPr>
      <w:r>
        <w:t>Shallow unconfined aquifer at depths of 3–8 meters.</w:t>
      </w:r>
    </w:p>
    <w:p>
      <w:pPr>
        <w:pStyle w:val="ListBullet"/>
      </w:pPr>
      <w:r>
        <w:t>Groundwater flow direction: Southwest (SW), influenced by regional hydraulic gradient.</w:t>
      </w:r>
    </w:p>
    <w:p>
      <w:pPr>
        <w:pStyle w:val="ListBullet"/>
      </w:pPr>
      <w:r>
        <w:t>Hydraulic conductivity: 10⁻⁴ cm/s (estimated from soil texture).</w:t>
      </w:r>
    </w:p>
    <w:p>
      <w:pPr>
        <w:pStyle w:val="Heading2"/>
      </w:pPr>
      <w:r>
        <w:t>4.3 Land Use and Receptors</w:t>
      </w:r>
    </w:p>
    <w:p>
      <w:r>
        <w:t>The site is located within an urban industrial park, with multiple neighboring factories operating in close proximity (approximately 500 meters to the east). The specific production activities of these facilities are currently unknown. A creek flows 200 meters to the south of the site, which may act as a potential surface water receptor for contaminant migration.</w:t>
      </w:r>
    </w:p>
    <w:p>
      <w:r>
        <w:br w:type="page"/>
      </w:r>
    </w:p>
    <w:p>
      <w:pPr>
        <w:pStyle w:val="Heading1"/>
      </w:pPr>
      <w:r>
        <w:t>5. Methodology</w:t>
      </w:r>
    </w:p>
    <w:p>
      <w:pPr>
        <w:pStyle w:val="Heading2"/>
      </w:pPr>
      <w:r>
        <w:t>5.1 Non-Invasive Survey (NIS) Approach</w:t>
      </w:r>
    </w:p>
    <w:p>
      <w:r>
        <w:t>The NIS approach integrates multi-parameter monitoring and biogeochemical mechanism analysis, as illustrated in Fig. 1.</w:t>
      </w:r>
    </w:p>
    <w:p>
      <w:r>
        <w:t>Petroleum hydrocarbon contamination leaks to the soil, transfers from the vadose zone to the groundwater body, and undergoes transport diffusion with groundwater flow. The contaminants continue to degrade naturally during a variety of biogeochemical reactions. By monitoring multiple gas fluxes (e.g., VOC, CO2, O2, CH4, etc.) near the surface, combined with functional gene analysis, radon analysis can be used to inversely infer the core area of subsurface contamination and the extent of contaminant diffusion.</w:t>
      </w:r>
    </w:p>
    <w:p>
      <w:pPr>
        <w:jc w:val="center"/>
      </w:pPr>
      <w:r>
        <w:drawing>
          <wp:inline xmlns:a="http://schemas.openxmlformats.org/drawingml/2006/main" xmlns:pic="http://schemas.openxmlformats.org/drawingml/2006/picture">
            <wp:extent cx="4320000" cy="3192828"/>
            <wp:docPr id="1" name="Picture 1"/>
            <wp:cNvGraphicFramePr>
              <a:graphicFrameLocks noChangeAspect="1"/>
            </wp:cNvGraphicFramePr>
            <a:graphic>
              <a:graphicData uri="http://schemas.openxmlformats.org/drawingml/2006/picture">
                <pic:pic>
                  <pic:nvPicPr>
                    <pic:cNvPr id="0" name="conceptFig.png"/>
                    <pic:cNvPicPr/>
                  </pic:nvPicPr>
                  <pic:blipFill>
                    <a:blip r:embed="rId9"/>
                    <a:stretch>
                      <a:fillRect/>
                    </a:stretch>
                  </pic:blipFill>
                  <pic:spPr>
                    <a:xfrm>
                      <a:off x="0" y="0"/>
                      <a:ext cx="4320000" cy="3192828"/>
                    </a:xfrm>
                    <a:prstGeom prst="rect"/>
                  </pic:spPr>
                </pic:pic>
              </a:graphicData>
            </a:graphic>
          </wp:inline>
        </w:drawing>
      </w:r>
    </w:p>
    <w:p>
      <w:pPr>
        <w:jc w:val="center"/>
      </w:pPr>
      <w:r>
        <w:rPr>
          <w:b/>
          <w:sz w:val="24"/>
        </w:rPr>
        <w:t>Figure 1: NIS Conceptual Framework</w:t>
      </w:r>
    </w:p>
    <w:p>
      <w:pPr>
        <w:pStyle w:val="Heading2"/>
      </w:pPr>
      <w:r>
        <w:t>5.2 Non-Invasive Survey Measurement Methods</w:t>
      </w:r>
    </w:p>
    <w:p>
      <w:r>
        <w:rPr>
          <w:rFonts w:ascii="Times New Roman" w:hAnsi="Times New Roman"/>
          <w:i/>
          <w:sz w:val="20"/>
        </w:rPr>
        <w:t>NIS contains a variety of measurements, and the following is a brief description of some of the measurements involved.Specific technical parameters have not been verified, the following content is provided as a sample.</w:t>
      </w:r>
    </w:p>
    <w:p>
      <w:pPr>
        <w:pStyle w:val="Heading3"/>
      </w:pPr>
      <w:r>
        <w:t>5.2.1 VOC Flux Monitoring</w:t>
      </w:r>
    </w:p>
    <w:p>
      <w:r>
        <w:rPr>
          <w:b/>
        </w:rPr>
        <w:t xml:space="preserve">Instrument: </w:t>
      </w:r>
      <w:r>
        <w:t>PID (Photoionization Detector, Ion Science Tiger Select) for BTEX and HCHO.</w:t>
      </w:r>
    </w:p>
    <w:p>
      <w:r>
        <w:rPr>
          <w:b/>
        </w:rPr>
        <w:t xml:space="preserve">Protocol: </w:t>
      </w:r>
      <w:r>
        <w:t>Grid spacing 20 m × 20 m; soil gas sampling depth 0.5 m using stainless steel probes.</w:t>
      </w:r>
    </w:p>
    <w:p>
      <w:pPr>
        <w:pStyle w:val="Heading3"/>
      </w:pPr>
      <w:r>
        <w:t>5.2.2 CO₂/O₂ Flux Monitoring</w:t>
      </w:r>
    </w:p>
    <w:p>
      <w:r>
        <w:rPr>
          <w:b/>
        </w:rPr>
        <w:t xml:space="preserve">Instrument: </w:t>
      </w:r>
      <w:r>
        <w:t>Li-Cor 8100 soil gas analyzer with an infrared gas analyzer (IRGA) for real-time CO₂ and O₂ concentration measurements.</w:t>
      </w:r>
    </w:p>
    <w:p>
      <w:r>
        <w:rPr>
          <w:b/>
        </w:rPr>
        <w:t xml:space="preserve">Protocol: </w:t>
      </w:r>
    </w:p>
    <w:p>
      <w:pPr>
        <w:pStyle w:val="ListBullet"/>
        <w:jc w:val="left"/>
      </w:pPr>
      <w:r>
        <w:t>Soil gas sampling depth: 0.5 m using stainless steel probes.</w:t>
      </w:r>
    </w:p>
    <w:p>
      <w:pPr>
        <w:pStyle w:val="ListBullet"/>
        <w:jc w:val="left"/>
      </w:pPr>
      <w:r>
        <w:t>Closed-chamber method: A 1 L chamber is placed over the probe, and CO₂/O₂ flux is calculated based on concentration gradient over time.</w:t>
      </w:r>
    </w:p>
    <w:p>
      <w:pPr>
        <w:pStyle w:val="ListBullet"/>
        <w:jc w:val="left"/>
      </w:pPr>
      <w:r>
        <w:t>Frequency: Bi-weekly measurements during survey period.</w:t>
      </w:r>
    </w:p>
    <w:p>
      <w:pPr>
        <w:pStyle w:val="Heading3"/>
      </w:pPr>
      <w:r>
        <w:t>5.2.3 H₂S and CH₄ Detection</w:t>
      </w:r>
    </w:p>
    <w:p>
      <w:r>
        <w:rPr>
          <w:b/>
        </w:rPr>
        <w:t xml:space="preserve">Instrument: </w:t>
      </w:r>
    </w:p>
    <w:p>
      <w:pPr>
        <w:pStyle w:val="ListBullet"/>
        <w:jc w:val="left"/>
      </w:pPr>
      <w:r>
        <w:t>H₂S: Jerome J605 portable hydrogen sulfide analyzer (electrochemical sensor, detection range: 0.1–200 ppm).</w:t>
      </w:r>
    </w:p>
    <w:p>
      <w:pPr>
        <w:pStyle w:val="ListBullet"/>
        <w:jc w:val="left"/>
      </w:pPr>
      <w:r>
        <w:t>CH₄: Los Gatos Research Ultra-Portable Greenhouse Gas Analyzer (laser absorption spectroscopy, detection limit: 1 ppb).</w:t>
      </w:r>
    </w:p>
    <w:p>
      <w:r>
        <w:rPr>
          <w:b/>
        </w:rPr>
        <w:t xml:space="preserve">Protocol: </w:t>
      </w:r>
    </w:p>
    <w:p>
      <w:pPr>
        <w:pStyle w:val="ListBullet"/>
        <w:jc w:val="left"/>
      </w:pPr>
      <w:r>
        <w:t>Soil gas sampling depth: 0.5 m using stainless steel probes.</w:t>
      </w:r>
    </w:p>
    <w:p>
      <w:pPr>
        <w:pStyle w:val="ListBullet"/>
        <w:jc w:val="left"/>
      </w:pPr>
      <w:r>
        <w:t>Real-time data logging with field calibration using certified gas standards (10 ppm H₂S, 5 ppm CH₄).</w:t>
      </w:r>
    </w:p>
    <w:p>
      <w:pPr>
        <w:pStyle w:val="Heading3"/>
      </w:pPr>
      <w:r>
        <w:t>5.2.4 Biogeochemical Indicators</w:t>
      </w:r>
    </w:p>
    <w:p>
      <w:r>
        <w:rPr>
          <w:b/>
        </w:rPr>
        <w:t xml:space="preserve">Gas Analysis: </w:t>
      </w:r>
    </w:p>
    <w:p>
      <w:r>
        <w:t>O₂/CO₂ flux via Li-Cor 8100 soil gas probes; H₂ and CH₄ via GC-TCD.</w:t>
      </w:r>
    </w:p>
    <w:p>
      <w:r>
        <w:rPr>
          <w:b/>
        </w:rPr>
        <w:t xml:space="preserve">Microbial functional Gene Assays: </w:t>
      </w:r>
    </w:p>
    <w:p>
      <w:r>
        <w:t xml:space="preserve"> qPCR targeting C12O (aromatic hydrocarbon degradation), alkB (alkane oxidation), and prmA (methanogenesis/methylamine utilization).</w:t>
      </w:r>
    </w:p>
    <w:p>
      <w:pPr>
        <w:pStyle w:val="Heading3"/>
      </w:pPr>
      <w:r>
        <w:t>5.2.5 Radon Deficit Mapping</w:t>
      </w:r>
    </w:p>
    <w:p>
      <w:r>
        <w:rPr>
          <w:b/>
        </w:rPr>
        <w:t xml:space="preserve">Technique: </w:t>
      </w:r>
      <w:r>
        <w:t>AlphaGuard radon detector for near-surface ²²²Rn activity (Bq/m³).</w:t>
      </w:r>
    </w:p>
    <w:p>
      <w:r>
        <w:br w:type="page"/>
      </w:r>
    </w:p>
    <w:p>
      <w:pPr>
        <w:pStyle w:val="Heading1"/>
      </w:pPr>
      <w:r>
        <w:t>6. Results and Data Analysis</w:t>
      </w:r>
    </w:p>
    <w:p>
      <w:pPr>
        <w:pStyle w:val="Heading2"/>
      </w:pPr>
      <w:r>
        <w:t>6.1 NIS survey</w:t>
      </w:r>
    </w:p>
    <w:p>
      <w:r>
        <w:t>The northern portion of the park contains the main production facilities (e.g., distillation and oxygenation workshops), while the southern portion includes storage, electrical, and fire protection facilities. Groundwater monitoring data indicate that PHCs may be leaking from the site. Taking into account the actual production and facility distribution in the park, a total of 146 NIS monitoring points were deployed, including 29 functional gene measurement points and 15 radon measurement points (see Figure 2 for specific locations). Based on the NIS monitoring data, Empirical threshold analysis was used to carry out the investigation of the current status of PHCs contamination.</w:t>
      </w:r>
    </w:p>
    <w:p>
      <w:pPr>
        <w:jc w:val="center"/>
      </w:pPr>
      <w:r>
        <w:drawing>
          <wp:inline xmlns:a="http://schemas.openxmlformats.org/drawingml/2006/main" xmlns:pic="http://schemas.openxmlformats.org/drawingml/2006/picture">
            <wp:extent cx="3600000" cy="3330699"/>
            <wp:docPr id="2" name="Picture 2"/>
            <wp:cNvGraphicFramePr>
              <a:graphicFrameLocks noChangeAspect="1"/>
            </wp:cNvGraphicFramePr>
            <a:graphic>
              <a:graphicData uri="http://schemas.openxmlformats.org/drawingml/2006/picture">
                <pic:pic>
                  <pic:nvPicPr>
                    <pic:cNvPr id="0" name="NIS_point.jpg"/>
                    <pic:cNvPicPr/>
                  </pic:nvPicPr>
                  <pic:blipFill>
                    <a:blip r:embed="rId10"/>
                    <a:stretch>
                      <a:fillRect/>
                    </a:stretch>
                  </pic:blipFill>
                  <pic:spPr>
                    <a:xfrm>
                      <a:off x="0" y="0"/>
                      <a:ext cx="3600000" cy="3330699"/>
                    </a:xfrm>
                    <a:prstGeom prst="rect"/>
                  </pic:spPr>
                </pic:pic>
              </a:graphicData>
            </a:graphic>
          </wp:inline>
        </w:drawing>
      </w:r>
    </w:p>
    <w:p>
      <w:pPr>
        <w:jc w:val="center"/>
      </w:pPr>
      <w:r>
        <w:rPr>
          <w:b/>
          <w:sz w:val="24"/>
        </w:rPr>
        <w:t>Figure 2: Sampling Point Distribution</w:t>
      </w:r>
    </w:p>
    <w:p>
      <w:pPr>
        <w:jc w:val="center"/>
      </w:pPr>
      <w:r>
        <w:rPr>
          <w:rFonts w:ascii="Times New Roman" w:hAnsi="Times New Roman"/>
          <w:sz w:val="20"/>
        </w:rPr>
        <w:t>Legend: Dots = NIS survey point; Black closed polygon = Park Boundary</w:t>
      </w:r>
    </w:p>
    <w:p>
      <w:r>
        <w:t>Table 1 presents the NIS sampling data from the petrochemical industrial park, comprising 149 sampling points. The monitored parameters include volatile organic compounds (VOCs), oxygen (O₂), carbon dioxide (CO₂), methane (CH₄), and hydrogen sulfide (H₂S), among others. The radon gas sampling data are shown in Table 2.</w:t>
      </w:r>
    </w:p>
    <w:p>
      <w:pPr>
        <w:jc w:val="center"/>
      </w:pPr>
      <w:r>
        <w:rPr>
          <w:b/>
          <w:sz w:val="24"/>
        </w:rPr>
        <w:t>Table 1: NIS survey data</w:t>
      </w:r>
    </w:p>
    <w:tbl>
      <w:tblPr>
        <w:tblStyle w:val="TableGrid"/>
        <w:tblW w:type="auto" w:w="0"/>
        <w:jc w:val="center"/>
        <w:tblLook w:firstColumn="1" w:firstRow="1" w:lastColumn="0" w:lastRow="0" w:noHBand="0" w:noVBand="1" w:val="04A0"/>
      </w:tblPr>
      <w:tblGrid>
        <w:gridCol w:w="1440"/>
        <w:gridCol w:w="1440"/>
        <w:gridCol w:w="1440"/>
        <w:gridCol w:w="1440"/>
        <w:gridCol w:w="1440"/>
        <w:gridCol w:w="1440"/>
      </w:tblGrid>
      <w:tr>
        <w:tc>
          <w:tcPr>
            <w:tcW w:type="dxa" w:w="1440"/>
          </w:tcPr>
          <w:p>
            <w:pPr>
              <w:jc w:val="center"/>
            </w:pPr>
            <w:r>
              <w:t>point_code</w:t>
            </w:r>
          </w:p>
        </w:tc>
        <w:tc>
          <w:tcPr>
            <w:tcW w:type="dxa" w:w="1440"/>
          </w:tcPr>
          <w:p>
            <w:pPr>
              <w:jc w:val="center"/>
            </w:pPr>
            <w:r>
              <w:t>VOCs</w:t>
            </w:r>
          </w:p>
        </w:tc>
        <w:tc>
          <w:tcPr>
            <w:tcW w:type="dxa" w:w="1440"/>
          </w:tcPr>
          <w:p>
            <w:pPr>
              <w:jc w:val="center"/>
            </w:pPr>
            <w:r>
              <w:t>O2</w:t>
            </w:r>
          </w:p>
        </w:tc>
        <w:tc>
          <w:tcPr>
            <w:tcW w:type="dxa" w:w="1440"/>
          </w:tcPr>
          <w:p>
            <w:pPr>
              <w:jc w:val="center"/>
            </w:pPr>
            <w:r>
              <w:t>CO2</w:t>
            </w:r>
          </w:p>
        </w:tc>
        <w:tc>
          <w:tcPr>
            <w:tcW w:type="dxa" w:w="1440"/>
          </w:tcPr>
          <w:p>
            <w:pPr>
              <w:jc w:val="center"/>
            </w:pPr>
            <w:r>
              <w:t>CH4</w:t>
            </w:r>
          </w:p>
        </w:tc>
        <w:tc>
          <w:tcPr>
            <w:tcW w:type="dxa" w:w="1440"/>
          </w:tcPr>
          <w:p>
            <w:pPr>
              <w:jc w:val="center"/>
            </w:pPr>
            <w:r>
              <w:t>H2S</w:t>
            </w:r>
          </w:p>
        </w:tc>
      </w:tr>
      <w:tr>
        <w:tc>
          <w:tcPr>
            <w:tcW w:type="dxa" w:w="1440"/>
          </w:tcPr>
          <w:p>
            <w:pPr>
              <w:jc w:val="center"/>
            </w:pPr>
            <w:r>
              <w:t>LX-1</w:t>
            </w:r>
          </w:p>
        </w:tc>
        <w:tc>
          <w:tcPr>
            <w:tcW w:type="dxa" w:w="1440"/>
          </w:tcPr>
          <w:p>
            <w:pPr>
              <w:jc w:val="center"/>
            </w:pPr>
            <w:r>
              <w:t>0.38</w:t>
            </w:r>
          </w:p>
        </w:tc>
        <w:tc>
          <w:tcPr>
            <w:tcW w:type="dxa" w:w="1440"/>
          </w:tcPr>
          <w:p>
            <w:pPr>
              <w:jc w:val="center"/>
            </w:pPr>
            <w:r>
              <w:t>20.1</w:t>
            </w:r>
          </w:p>
        </w:tc>
        <w:tc>
          <w:tcPr>
            <w:tcW w:type="dxa" w:w="1440"/>
          </w:tcPr>
          <w:p>
            <w:pPr>
              <w:jc w:val="center"/>
            </w:pPr>
            <w:r>
              <w:t>0.0062</w:t>
            </w:r>
          </w:p>
        </w:tc>
        <w:tc>
          <w:tcPr>
            <w:tcW w:type="dxa" w:w="1440"/>
          </w:tcPr>
          <w:p>
            <w:pPr>
              <w:jc w:val="center"/>
            </w:pPr>
            <w:r>
              <w:t>0.0</w:t>
            </w:r>
          </w:p>
        </w:tc>
        <w:tc>
          <w:tcPr>
            <w:tcW w:type="dxa" w:w="1440"/>
          </w:tcPr>
          <w:p>
            <w:pPr>
              <w:jc w:val="center"/>
            </w:pPr>
            <w:r>
              <w:t>0.7</w:t>
            </w:r>
          </w:p>
        </w:tc>
      </w:tr>
      <w:tr>
        <w:tc>
          <w:tcPr>
            <w:tcW w:type="dxa" w:w="1440"/>
          </w:tcPr>
          <w:p>
            <w:pPr>
              <w:jc w:val="center"/>
            </w:pPr>
            <w:r>
              <w:t>LX-10</w:t>
            </w:r>
          </w:p>
        </w:tc>
        <w:tc>
          <w:tcPr>
            <w:tcW w:type="dxa" w:w="1440"/>
          </w:tcPr>
          <w:p>
            <w:pPr>
              <w:jc w:val="center"/>
            </w:pPr>
            <w:r>
              <w:t>0.76</w:t>
            </w:r>
          </w:p>
        </w:tc>
        <w:tc>
          <w:tcPr>
            <w:tcW w:type="dxa" w:w="1440"/>
          </w:tcPr>
          <w:p>
            <w:pPr>
              <w:jc w:val="center"/>
            </w:pPr>
            <w:r>
              <w:t>20.4</w:t>
            </w:r>
          </w:p>
        </w:tc>
        <w:tc>
          <w:tcPr>
            <w:tcW w:type="dxa" w:w="1440"/>
          </w:tcPr>
          <w:p>
            <w:pPr>
              <w:jc w:val="center"/>
            </w:pPr>
            <w:r>
              <w:t>0.0019</w:t>
            </w:r>
          </w:p>
        </w:tc>
        <w:tc>
          <w:tcPr>
            <w:tcW w:type="dxa" w:w="1440"/>
          </w:tcPr>
          <w:p>
            <w:pPr>
              <w:jc w:val="center"/>
            </w:pPr>
            <w:r>
              <w:t>0.0</w:t>
            </w:r>
          </w:p>
        </w:tc>
        <w:tc>
          <w:tcPr>
            <w:tcW w:type="dxa" w:w="1440"/>
          </w:tcPr>
          <w:p>
            <w:pPr>
              <w:jc w:val="center"/>
            </w:pPr>
            <w:r>
              <w:t>1.7</w:t>
            </w:r>
          </w:p>
        </w:tc>
      </w:tr>
      <w:tr>
        <w:tc>
          <w:tcPr>
            <w:tcW w:type="dxa" w:w="1440"/>
          </w:tcPr>
          <w:p>
            <w:pPr>
              <w:jc w:val="center"/>
            </w:pPr>
            <w:r>
              <w:t>LX-100</w:t>
            </w:r>
          </w:p>
        </w:tc>
        <w:tc>
          <w:tcPr>
            <w:tcW w:type="dxa" w:w="1440"/>
          </w:tcPr>
          <w:p>
            <w:pPr>
              <w:jc w:val="center"/>
            </w:pPr>
            <w:r>
              <w:t>3.1</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0.6</w:t>
            </w:r>
          </w:p>
        </w:tc>
      </w:tr>
      <w:tr>
        <w:tc>
          <w:tcPr>
            <w:tcW w:type="dxa" w:w="1440"/>
          </w:tcPr>
          <w:p>
            <w:pPr>
              <w:jc w:val="center"/>
            </w:pPr>
            <w:r>
              <w:t>LX-101</w:t>
            </w:r>
          </w:p>
        </w:tc>
        <w:tc>
          <w:tcPr>
            <w:tcW w:type="dxa" w:w="1440"/>
          </w:tcPr>
          <w:p>
            <w:pPr>
              <w:jc w:val="center"/>
            </w:pPr>
            <w:r>
              <w:t>2.93</w:t>
            </w:r>
          </w:p>
        </w:tc>
        <w:tc>
          <w:tcPr>
            <w:tcW w:type="dxa" w:w="1440"/>
          </w:tcPr>
          <w:p>
            <w:pPr>
              <w:jc w:val="center"/>
            </w:pPr>
            <w:r>
              <w:t>20.5</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LX-102</w:t>
            </w:r>
          </w:p>
        </w:tc>
        <w:tc>
          <w:tcPr>
            <w:tcW w:type="dxa" w:w="1440"/>
          </w:tcPr>
          <w:p>
            <w:pPr>
              <w:jc w:val="center"/>
            </w:pPr>
            <w:r>
              <w:t>0.55</w:t>
            </w:r>
          </w:p>
        </w:tc>
        <w:tc>
          <w:tcPr>
            <w:tcW w:type="dxa" w:w="1440"/>
          </w:tcPr>
          <w:p>
            <w:pPr>
              <w:jc w:val="center"/>
            </w:pPr>
            <w:r>
              <w:t>20.4</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LX-103</w:t>
            </w:r>
          </w:p>
        </w:tc>
        <w:tc>
          <w:tcPr>
            <w:tcW w:type="dxa" w:w="1440"/>
          </w:tcPr>
          <w:p>
            <w:pPr>
              <w:jc w:val="center"/>
            </w:pPr>
            <w:r>
              <w:t>0.52</w:t>
            </w:r>
          </w:p>
        </w:tc>
        <w:tc>
          <w:tcPr>
            <w:tcW w:type="dxa" w:w="1440"/>
          </w:tcPr>
          <w:p>
            <w:pPr>
              <w:jc w:val="center"/>
            </w:pPr>
            <w:r>
              <w:t>20.1</w:t>
            </w:r>
          </w:p>
        </w:tc>
        <w:tc>
          <w:tcPr>
            <w:tcW w:type="dxa" w:w="1440"/>
          </w:tcPr>
          <w:p>
            <w:pPr>
              <w:jc w:val="center"/>
            </w:pPr>
            <w:r>
              <w:t>0.0029</w:t>
            </w:r>
          </w:p>
        </w:tc>
        <w:tc>
          <w:tcPr>
            <w:tcW w:type="dxa" w:w="1440"/>
          </w:tcPr>
          <w:p>
            <w:pPr>
              <w:jc w:val="center"/>
            </w:pPr>
            <w:r>
              <w:t>0.0</w:t>
            </w:r>
          </w:p>
        </w:tc>
        <w:tc>
          <w:tcPr>
            <w:tcW w:type="dxa" w:w="1440"/>
          </w:tcPr>
          <w:p>
            <w:pPr>
              <w:jc w:val="center"/>
            </w:pPr>
            <w:r>
              <w:t>0.8</w:t>
            </w:r>
          </w:p>
        </w:tc>
      </w:tr>
      <w:tr>
        <w:tc>
          <w:tcPr>
            <w:tcW w:type="dxa" w:w="1440"/>
          </w:tcPr>
          <w:p>
            <w:pPr>
              <w:jc w:val="center"/>
            </w:pPr>
            <w:r>
              <w:t>LX-104</w:t>
            </w:r>
          </w:p>
        </w:tc>
        <w:tc>
          <w:tcPr>
            <w:tcW w:type="dxa" w:w="1440"/>
          </w:tcPr>
          <w:p>
            <w:pPr>
              <w:jc w:val="center"/>
            </w:pPr>
            <w:r>
              <w:t>0.25</w:t>
            </w:r>
          </w:p>
        </w:tc>
        <w:tc>
          <w:tcPr>
            <w:tcW w:type="dxa" w:w="1440"/>
          </w:tcPr>
          <w:p>
            <w:pPr>
              <w:jc w:val="center"/>
            </w:pPr>
            <w:r>
              <w:t>20.5</w:t>
            </w:r>
          </w:p>
        </w:tc>
        <w:tc>
          <w:tcPr>
            <w:tcW w:type="dxa" w:w="1440"/>
          </w:tcPr>
          <w:p>
            <w:pPr>
              <w:jc w:val="center"/>
            </w:pPr>
            <w:r>
              <w:t>0.002</w:t>
            </w:r>
          </w:p>
        </w:tc>
        <w:tc>
          <w:tcPr>
            <w:tcW w:type="dxa" w:w="1440"/>
          </w:tcPr>
          <w:p>
            <w:pPr>
              <w:jc w:val="center"/>
            </w:pPr>
            <w:r>
              <w:t>0.0</w:t>
            </w:r>
          </w:p>
        </w:tc>
        <w:tc>
          <w:tcPr>
            <w:tcW w:type="dxa" w:w="1440"/>
          </w:tcPr>
          <w:p>
            <w:pPr>
              <w:jc w:val="center"/>
            </w:pPr>
            <w:r>
              <w:t>0.6</w:t>
            </w:r>
          </w:p>
        </w:tc>
      </w:tr>
      <w:tr>
        <w:tc>
          <w:tcPr>
            <w:tcW w:type="dxa" w:w="1440"/>
          </w:tcPr>
          <w:p>
            <w:pPr>
              <w:jc w:val="center"/>
            </w:pPr>
            <w:r>
              <w:t>LX-106</w:t>
            </w:r>
          </w:p>
        </w:tc>
        <w:tc>
          <w:tcPr>
            <w:tcW w:type="dxa" w:w="1440"/>
          </w:tcPr>
          <w:p>
            <w:pPr>
              <w:jc w:val="center"/>
            </w:pPr>
            <w:r>
              <w:t>0.38</w:t>
            </w:r>
          </w:p>
        </w:tc>
        <w:tc>
          <w:tcPr>
            <w:tcW w:type="dxa" w:w="1440"/>
          </w:tcPr>
          <w:p>
            <w:pPr>
              <w:jc w:val="center"/>
            </w:pPr>
            <w:r>
              <w:t>20.7</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LX-107</w:t>
            </w:r>
          </w:p>
        </w:tc>
        <w:tc>
          <w:tcPr>
            <w:tcW w:type="dxa" w:w="1440"/>
          </w:tcPr>
          <w:p>
            <w:pPr>
              <w:jc w:val="center"/>
            </w:pPr>
            <w:r>
              <w:t>0.4</w:t>
            </w:r>
          </w:p>
        </w:tc>
        <w:tc>
          <w:tcPr>
            <w:tcW w:type="dxa" w:w="1440"/>
          </w:tcPr>
          <w:p>
            <w:pPr>
              <w:jc w:val="center"/>
            </w:pPr>
            <w:r>
              <w:t>18.6</w:t>
            </w:r>
          </w:p>
        </w:tc>
        <w:tc>
          <w:tcPr>
            <w:tcW w:type="dxa" w:w="1440"/>
          </w:tcPr>
          <w:p>
            <w:pPr>
              <w:jc w:val="center"/>
            </w:pPr>
            <w:r>
              <w:t>0.0243</w:t>
            </w:r>
          </w:p>
        </w:tc>
        <w:tc>
          <w:tcPr>
            <w:tcW w:type="dxa" w:w="1440"/>
          </w:tcPr>
          <w:p>
            <w:pPr>
              <w:jc w:val="center"/>
            </w:pPr>
            <w:r>
              <w:t>0.0</w:t>
            </w:r>
          </w:p>
        </w:tc>
        <w:tc>
          <w:tcPr>
            <w:tcW w:type="dxa" w:w="1440"/>
          </w:tcPr>
          <w:p>
            <w:pPr>
              <w:jc w:val="center"/>
            </w:pPr>
            <w:r>
              <w:t>0.6</w:t>
            </w:r>
          </w:p>
        </w:tc>
      </w:tr>
      <w:tr>
        <w:tc>
          <w:tcPr>
            <w:tcW w:type="dxa" w:w="1440"/>
          </w:tcPr>
          <w:p>
            <w:pPr>
              <w:jc w:val="center"/>
            </w:pPr>
            <w:r>
              <w:t>LX-108</w:t>
            </w:r>
          </w:p>
        </w:tc>
        <w:tc>
          <w:tcPr>
            <w:tcW w:type="dxa" w:w="1440"/>
          </w:tcPr>
          <w:p>
            <w:pPr>
              <w:jc w:val="center"/>
            </w:pPr>
            <w:r>
              <w:t>0.23</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0.7</w:t>
            </w:r>
          </w:p>
        </w:tc>
      </w:tr>
      <w:tr>
        <w:tc>
          <w:tcPr>
            <w:tcW w:type="dxa" w:w="1440"/>
          </w:tcPr>
          <w:p>
            <w:pPr>
              <w:jc w:val="center"/>
            </w:pPr>
            <w:r>
              <w:t>LX-109</w:t>
            </w:r>
          </w:p>
        </w:tc>
        <w:tc>
          <w:tcPr>
            <w:tcW w:type="dxa" w:w="1440"/>
          </w:tcPr>
          <w:p>
            <w:pPr>
              <w:jc w:val="center"/>
            </w:pPr>
            <w:r>
              <w:t>0.59</w:t>
            </w:r>
          </w:p>
        </w:tc>
        <w:tc>
          <w:tcPr>
            <w:tcW w:type="dxa" w:w="1440"/>
          </w:tcPr>
          <w:p>
            <w:pPr>
              <w:jc w:val="center"/>
            </w:pPr>
            <w:r>
              <w:t>20.5</w:t>
            </w:r>
          </w:p>
        </w:tc>
        <w:tc>
          <w:tcPr>
            <w:tcW w:type="dxa" w:w="1440"/>
          </w:tcPr>
          <w:p>
            <w:pPr>
              <w:jc w:val="center"/>
            </w:pPr>
            <w:r>
              <w:t>0.0036</w:t>
            </w:r>
          </w:p>
        </w:tc>
        <w:tc>
          <w:tcPr>
            <w:tcW w:type="dxa" w:w="1440"/>
          </w:tcPr>
          <w:p>
            <w:pPr>
              <w:jc w:val="center"/>
            </w:pPr>
            <w:r>
              <w:t>0.0</w:t>
            </w:r>
          </w:p>
        </w:tc>
        <w:tc>
          <w:tcPr>
            <w:tcW w:type="dxa" w:w="1440"/>
          </w:tcPr>
          <w:p>
            <w:pPr>
              <w:jc w:val="center"/>
            </w:pPr>
            <w:r>
              <w:t>1.7</w:t>
            </w:r>
          </w:p>
        </w:tc>
      </w:tr>
      <w:tr>
        <w:tc>
          <w:tcPr>
            <w:tcW w:type="dxa" w:w="1440"/>
          </w:tcPr>
          <w:p>
            <w:pPr>
              <w:jc w:val="center"/>
            </w:pPr>
            <w:r>
              <w:t>LX-11</w:t>
            </w:r>
          </w:p>
        </w:tc>
        <w:tc>
          <w:tcPr>
            <w:tcW w:type="dxa" w:w="1440"/>
          </w:tcPr>
          <w:p>
            <w:pPr>
              <w:jc w:val="center"/>
            </w:pPr>
            <w:r>
              <w:t>0.41</w:t>
            </w:r>
          </w:p>
        </w:tc>
        <w:tc>
          <w:tcPr>
            <w:tcW w:type="dxa" w:w="1440"/>
          </w:tcPr>
          <w:p>
            <w:pPr>
              <w:jc w:val="center"/>
            </w:pPr>
            <w:r>
              <w:t>20.5</w:t>
            </w:r>
          </w:p>
        </w:tc>
        <w:tc>
          <w:tcPr>
            <w:tcW w:type="dxa" w:w="1440"/>
          </w:tcPr>
          <w:p>
            <w:pPr>
              <w:jc w:val="center"/>
            </w:pPr>
            <w:r>
              <w:t>0.001</w:t>
            </w:r>
          </w:p>
        </w:tc>
        <w:tc>
          <w:tcPr>
            <w:tcW w:type="dxa" w:w="1440"/>
          </w:tcPr>
          <w:p>
            <w:pPr>
              <w:jc w:val="center"/>
            </w:pPr>
            <w:r>
              <w:t>0.0</w:t>
            </w:r>
          </w:p>
        </w:tc>
        <w:tc>
          <w:tcPr>
            <w:tcW w:type="dxa" w:w="1440"/>
          </w:tcPr>
          <w:p>
            <w:pPr>
              <w:jc w:val="center"/>
            </w:pPr>
            <w:r>
              <w:t>1.9</w:t>
            </w:r>
          </w:p>
        </w:tc>
      </w:tr>
      <w:tr>
        <w:tc>
          <w:tcPr>
            <w:tcW w:type="dxa" w:w="1440"/>
          </w:tcPr>
          <w:p>
            <w:pPr>
              <w:jc w:val="center"/>
            </w:pPr>
            <w:r>
              <w:t>LX-110</w:t>
            </w:r>
          </w:p>
        </w:tc>
        <w:tc>
          <w:tcPr>
            <w:tcW w:type="dxa" w:w="1440"/>
          </w:tcPr>
          <w:p>
            <w:pPr>
              <w:jc w:val="center"/>
            </w:pPr>
            <w:r>
              <w:t>0.7</w:t>
            </w:r>
          </w:p>
        </w:tc>
        <w:tc>
          <w:tcPr>
            <w:tcW w:type="dxa" w:w="1440"/>
          </w:tcPr>
          <w:p>
            <w:pPr>
              <w:jc w:val="center"/>
            </w:pPr>
            <w:r>
              <w:t>20.4</w:t>
            </w:r>
          </w:p>
        </w:tc>
        <w:tc>
          <w:tcPr>
            <w:tcW w:type="dxa" w:w="1440"/>
          </w:tcPr>
          <w:p>
            <w:pPr>
              <w:jc w:val="center"/>
            </w:pPr>
            <w:r>
              <w:t>0.005</w:t>
            </w:r>
          </w:p>
        </w:tc>
        <w:tc>
          <w:tcPr>
            <w:tcW w:type="dxa" w:w="1440"/>
          </w:tcPr>
          <w:p>
            <w:pPr>
              <w:jc w:val="center"/>
            </w:pPr>
            <w:r>
              <w:t>0.0</w:t>
            </w:r>
          </w:p>
        </w:tc>
        <w:tc>
          <w:tcPr>
            <w:tcW w:type="dxa" w:w="1440"/>
          </w:tcPr>
          <w:p>
            <w:pPr>
              <w:jc w:val="center"/>
            </w:pPr>
            <w:r>
              <w:t>0.7</w:t>
            </w:r>
          </w:p>
        </w:tc>
      </w:tr>
      <w:tr>
        <w:tc>
          <w:tcPr>
            <w:tcW w:type="dxa" w:w="1440"/>
          </w:tcPr>
          <w:p>
            <w:pPr>
              <w:jc w:val="center"/>
            </w:pPr>
            <w:r>
              <w:t>LX-111</w:t>
            </w:r>
          </w:p>
        </w:tc>
        <w:tc>
          <w:tcPr>
            <w:tcW w:type="dxa" w:w="1440"/>
          </w:tcPr>
          <w:p>
            <w:pPr>
              <w:jc w:val="center"/>
            </w:pPr>
            <w:r>
              <w:t>0.1</w:t>
            </w:r>
          </w:p>
        </w:tc>
        <w:tc>
          <w:tcPr>
            <w:tcW w:type="dxa" w:w="1440"/>
          </w:tcPr>
          <w:p>
            <w:pPr>
              <w:jc w:val="center"/>
            </w:pPr>
            <w:r>
              <w:t>20.4</w:t>
            </w:r>
          </w:p>
        </w:tc>
        <w:tc>
          <w:tcPr>
            <w:tcW w:type="dxa" w:w="1440"/>
          </w:tcPr>
          <w:p>
            <w:pPr>
              <w:jc w:val="center"/>
            </w:pPr>
            <w:r>
              <w:t>0.0049</w:t>
            </w:r>
          </w:p>
        </w:tc>
        <w:tc>
          <w:tcPr>
            <w:tcW w:type="dxa" w:w="1440"/>
          </w:tcPr>
          <w:p>
            <w:pPr>
              <w:jc w:val="center"/>
            </w:pPr>
            <w:r>
              <w:t>0.0</w:t>
            </w:r>
          </w:p>
        </w:tc>
        <w:tc>
          <w:tcPr>
            <w:tcW w:type="dxa" w:w="1440"/>
          </w:tcPr>
          <w:p>
            <w:pPr>
              <w:jc w:val="center"/>
            </w:pPr>
            <w:r>
              <w:t>0.0</w:t>
            </w:r>
          </w:p>
        </w:tc>
      </w:tr>
      <w:tr>
        <w:tc>
          <w:tcPr>
            <w:tcW w:type="dxa" w:w="1440"/>
          </w:tcPr>
          <w:p>
            <w:pPr>
              <w:jc w:val="center"/>
            </w:pPr>
            <w:r>
              <w:t>LX-112</w:t>
            </w:r>
          </w:p>
        </w:tc>
        <w:tc>
          <w:tcPr>
            <w:tcW w:type="dxa" w:w="1440"/>
          </w:tcPr>
          <w:p>
            <w:pPr>
              <w:jc w:val="center"/>
            </w:pPr>
            <w:r>
              <w:t>0.26</w:t>
            </w:r>
          </w:p>
        </w:tc>
        <w:tc>
          <w:tcPr>
            <w:tcW w:type="dxa" w:w="1440"/>
          </w:tcPr>
          <w:p>
            <w:pPr>
              <w:jc w:val="center"/>
            </w:pPr>
            <w:r>
              <w:t>20.5</w:t>
            </w:r>
          </w:p>
        </w:tc>
        <w:tc>
          <w:tcPr>
            <w:tcW w:type="dxa" w:w="1440"/>
          </w:tcPr>
          <w:p>
            <w:pPr>
              <w:jc w:val="center"/>
            </w:pPr>
            <w:r>
              <w:t>0.0031</w:t>
            </w:r>
          </w:p>
        </w:tc>
        <w:tc>
          <w:tcPr>
            <w:tcW w:type="dxa" w:w="1440"/>
          </w:tcPr>
          <w:p>
            <w:pPr>
              <w:jc w:val="center"/>
            </w:pPr>
            <w:r>
              <w:t>0.0</w:t>
            </w:r>
          </w:p>
        </w:tc>
        <w:tc>
          <w:tcPr>
            <w:tcW w:type="dxa" w:w="1440"/>
          </w:tcPr>
          <w:p>
            <w:pPr>
              <w:jc w:val="center"/>
            </w:pPr>
            <w:r>
              <w:t>0.8</w:t>
            </w:r>
          </w:p>
        </w:tc>
      </w:tr>
      <w:tr>
        <w:tc>
          <w:tcPr>
            <w:tcW w:type="dxa" w:w="1440"/>
          </w:tcPr>
          <w:p>
            <w:pPr>
              <w:jc w:val="center"/>
            </w:pPr>
            <w:r>
              <w:t>LX-113</w:t>
            </w:r>
          </w:p>
        </w:tc>
        <w:tc>
          <w:tcPr>
            <w:tcW w:type="dxa" w:w="1440"/>
          </w:tcPr>
          <w:p>
            <w:pPr>
              <w:jc w:val="center"/>
            </w:pPr>
            <w:r>
              <w:t>1.07</w:t>
            </w:r>
          </w:p>
        </w:tc>
        <w:tc>
          <w:tcPr>
            <w:tcW w:type="dxa" w:w="1440"/>
          </w:tcPr>
          <w:p>
            <w:pPr>
              <w:jc w:val="center"/>
            </w:pPr>
            <w:r>
              <w:t>20.1</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LX-114</w:t>
            </w:r>
          </w:p>
        </w:tc>
        <w:tc>
          <w:tcPr>
            <w:tcW w:type="dxa" w:w="1440"/>
          </w:tcPr>
          <w:p>
            <w:pPr>
              <w:jc w:val="center"/>
            </w:pPr>
            <w:r>
              <w:t>2.12</w:t>
            </w:r>
          </w:p>
        </w:tc>
        <w:tc>
          <w:tcPr>
            <w:tcW w:type="dxa" w:w="1440"/>
          </w:tcPr>
          <w:p>
            <w:pPr>
              <w:jc w:val="center"/>
            </w:pPr>
            <w:r>
              <w:t>20.1</w:t>
            </w:r>
          </w:p>
        </w:tc>
        <w:tc>
          <w:tcPr>
            <w:tcW w:type="dxa" w:w="1440"/>
          </w:tcPr>
          <w:p>
            <w:pPr>
              <w:jc w:val="center"/>
            </w:pPr>
            <w:r>
              <w:t>0.0042</w:t>
            </w:r>
          </w:p>
        </w:tc>
        <w:tc>
          <w:tcPr>
            <w:tcW w:type="dxa" w:w="1440"/>
          </w:tcPr>
          <w:p>
            <w:pPr>
              <w:jc w:val="center"/>
            </w:pPr>
            <w:r>
              <w:t>0.0</w:t>
            </w:r>
          </w:p>
        </w:tc>
        <w:tc>
          <w:tcPr>
            <w:tcW w:type="dxa" w:w="1440"/>
          </w:tcPr>
          <w:p>
            <w:pPr>
              <w:jc w:val="center"/>
            </w:pPr>
            <w:r>
              <w:t>1.0</w:t>
            </w:r>
          </w:p>
        </w:tc>
      </w:tr>
      <w:tr>
        <w:tc>
          <w:tcPr>
            <w:tcW w:type="dxa" w:w="1440"/>
          </w:tcPr>
          <w:p>
            <w:pPr>
              <w:jc w:val="center"/>
            </w:pPr>
            <w:r>
              <w:t>LX-115</w:t>
            </w:r>
          </w:p>
        </w:tc>
        <w:tc>
          <w:tcPr>
            <w:tcW w:type="dxa" w:w="1440"/>
          </w:tcPr>
          <w:p>
            <w:pPr>
              <w:jc w:val="center"/>
            </w:pPr>
            <w:r>
              <w:t>0.3</w:t>
            </w:r>
          </w:p>
        </w:tc>
        <w:tc>
          <w:tcPr>
            <w:tcW w:type="dxa" w:w="1440"/>
          </w:tcPr>
          <w:p>
            <w:pPr>
              <w:jc w:val="center"/>
            </w:pPr>
            <w:r>
              <w:t>20.4</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LX-116</w:t>
            </w:r>
          </w:p>
        </w:tc>
        <w:tc>
          <w:tcPr>
            <w:tcW w:type="dxa" w:w="1440"/>
          </w:tcPr>
          <w:p>
            <w:pPr>
              <w:jc w:val="center"/>
            </w:pPr>
            <w:r>
              <w:t>0.31</w:t>
            </w:r>
          </w:p>
        </w:tc>
        <w:tc>
          <w:tcPr>
            <w:tcW w:type="dxa" w:w="1440"/>
          </w:tcPr>
          <w:p>
            <w:pPr>
              <w:jc w:val="center"/>
            </w:pPr>
            <w:r>
              <w:t>20.2</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LX-117</w:t>
            </w:r>
          </w:p>
        </w:tc>
        <w:tc>
          <w:tcPr>
            <w:tcW w:type="dxa" w:w="1440"/>
          </w:tcPr>
          <w:p>
            <w:pPr>
              <w:jc w:val="center"/>
            </w:pPr>
            <w:r>
              <w:t>0.75</w:t>
            </w:r>
          </w:p>
        </w:tc>
        <w:tc>
          <w:tcPr>
            <w:tcW w:type="dxa" w:w="1440"/>
          </w:tcPr>
          <w:p>
            <w:pPr>
              <w:jc w:val="center"/>
            </w:pPr>
            <w:r>
              <w:t>19.6</w:t>
            </w:r>
          </w:p>
        </w:tc>
        <w:tc>
          <w:tcPr>
            <w:tcW w:type="dxa" w:w="1440"/>
          </w:tcPr>
          <w:p>
            <w:pPr>
              <w:jc w:val="center"/>
            </w:pPr>
            <w:r>
              <w:t>0.0108</w:t>
            </w:r>
          </w:p>
        </w:tc>
        <w:tc>
          <w:tcPr>
            <w:tcW w:type="dxa" w:w="1440"/>
          </w:tcPr>
          <w:p>
            <w:pPr>
              <w:jc w:val="center"/>
            </w:pPr>
            <w:r>
              <w:t>0.0</w:t>
            </w:r>
          </w:p>
        </w:tc>
        <w:tc>
          <w:tcPr>
            <w:tcW w:type="dxa" w:w="1440"/>
          </w:tcPr>
          <w:p>
            <w:pPr>
              <w:jc w:val="center"/>
            </w:pPr>
            <w:r>
              <w:t>1.2</w:t>
            </w:r>
          </w:p>
        </w:tc>
      </w:tr>
      <w:tr>
        <w:tc>
          <w:tcPr>
            <w:tcW w:type="dxa" w:w="1440"/>
          </w:tcPr>
          <w:p>
            <w:pPr>
              <w:jc w:val="center"/>
            </w:pPr>
            <w:r>
              <w:t>LX-118</w:t>
            </w:r>
          </w:p>
        </w:tc>
        <w:tc>
          <w:tcPr>
            <w:tcW w:type="dxa" w:w="1440"/>
          </w:tcPr>
          <w:p>
            <w:pPr>
              <w:jc w:val="center"/>
            </w:pPr>
            <w:r>
              <w:t>2.21</w:t>
            </w:r>
          </w:p>
        </w:tc>
        <w:tc>
          <w:tcPr>
            <w:tcW w:type="dxa" w:w="1440"/>
          </w:tcPr>
          <w:p>
            <w:pPr>
              <w:jc w:val="center"/>
            </w:pPr>
            <w:r>
              <w:t>18.0</w:t>
            </w:r>
          </w:p>
        </w:tc>
        <w:tc>
          <w:tcPr>
            <w:tcW w:type="dxa" w:w="1440"/>
          </w:tcPr>
          <w:p>
            <w:pPr>
              <w:jc w:val="center"/>
            </w:pPr>
            <w:r>
              <w:t>0.0272</w:t>
            </w:r>
          </w:p>
        </w:tc>
        <w:tc>
          <w:tcPr>
            <w:tcW w:type="dxa" w:w="1440"/>
          </w:tcPr>
          <w:p>
            <w:pPr>
              <w:jc w:val="center"/>
            </w:pPr>
            <w:r>
              <w:t>0.0</w:t>
            </w:r>
          </w:p>
        </w:tc>
        <w:tc>
          <w:tcPr>
            <w:tcW w:type="dxa" w:w="1440"/>
          </w:tcPr>
          <w:p>
            <w:pPr>
              <w:jc w:val="center"/>
            </w:pPr>
            <w:r>
              <w:t>1.4</w:t>
            </w:r>
          </w:p>
        </w:tc>
      </w:tr>
      <w:tr>
        <w:tc>
          <w:tcPr>
            <w:tcW w:type="dxa" w:w="1440"/>
          </w:tcPr>
          <w:p>
            <w:pPr>
              <w:jc w:val="center"/>
            </w:pPr>
            <w:r>
              <w:t>LX-119</w:t>
            </w:r>
          </w:p>
        </w:tc>
        <w:tc>
          <w:tcPr>
            <w:tcW w:type="dxa" w:w="1440"/>
          </w:tcPr>
          <w:p>
            <w:pPr>
              <w:jc w:val="center"/>
            </w:pPr>
            <w:r>
              <w:t>217.46</w:t>
            </w:r>
          </w:p>
        </w:tc>
        <w:tc>
          <w:tcPr>
            <w:tcW w:type="dxa" w:w="1440"/>
          </w:tcPr>
          <w:p>
            <w:pPr>
              <w:jc w:val="center"/>
            </w:pPr>
            <w:r>
              <w:t>20.2</w:t>
            </w:r>
          </w:p>
        </w:tc>
        <w:tc>
          <w:tcPr>
            <w:tcW w:type="dxa" w:w="1440"/>
          </w:tcPr>
          <w:p>
            <w:pPr>
              <w:jc w:val="center"/>
            </w:pPr>
            <w:r>
              <w:t>0.0089</w:t>
            </w:r>
          </w:p>
        </w:tc>
        <w:tc>
          <w:tcPr>
            <w:tcW w:type="dxa" w:w="1440"/>
          </w:tcPr>
          <w:p>
            <w:pPr>
              <w:jc w:val="center"/>
            </w:pPr>
            <w:r>
              <w:t>0.0</w:t>
            </w:r>
          </w:p>
        </w:tc>
        <w:tc>
          <w:tcPr>
            <w:tcW w:type="dxa" w:w="1440"/>
          </w:tcPr>
          <w:p>
            <w:pPr>
              <w:jc w:val="center"/>
            </w:pPr>
            <w:r>
              <w:t>0.4</w:t>
            </w:r>
          </w:p>
        </w:tc>
      </w:tr>
      <w:tr>
        <w:tc>
          <w:tcPr>
            <w:tcW w:type="dxa" w:w="1440"/>
          </w:tcPr>
          <w:p>
            <w:pPr>
              <w:jc w:val="center"/>
            </w:pPr>
            <w:r>
              <w:t>LX-12</w:t>
            </w:r>
          </w:p>
        </w:tc>
        <w:tc>
          <w:tcPr>
            <w:tcW w:type="dxa" w:w="1440"/>
          </w:tcPr>
          <w:p>
            <w:pPr>
              <w:jc w:val="center"/>
            </w:pPr>
            <w:r>
              <w:t>0.79</w:t>
            </w:r>
          </w:p>
        </w:tc>
        <w:tc>
          <w:tcPr>
            <w:tcW w:type="dxa" w:w="1440"/>
          </w:tcPr>
          <w:p>
            <w:pPr>
              <w:jc w:val="center"/>
            </w:pPr>
            <w:r>
              <w:t>18.8</w:t>
            </w:r>
          </w:p>
        </w:tc>
        <w:tc>
          <w:tcPr>
            <w:tcW w:type="dxa" w:w="1440"/>
          </w:tcPr>
          <w:p>
            <w:pPr>
              <w:jc w:val="center"/>
            </w:pPr>
            <w:r>
              <w:t>0.0091</w:t>
            </w:r>
          </w:p>
        </w:tc>
        <w:tc>
          <w:tcPr>
            <w:tcW w:type="dxa" w:w="1440"/>
          </w:tcPr>
          <w:p>
            <w:pPr>
              <w:jc w:val="center"/>
            </w:pPr>
            <w:r>
              <w:t>0.0</w:t>
            </w:r>
          </w:p>
        </w:tc>
        <w:tc>
          <w:tcPr>
            <w:tcW w:type="dxa" w:w="1440"/>
          </w:tcPr>
          <w:p>
            <w:pPr>
              <w:jc w:val="center"/>
            </w:pPr>
            <w:r>
              <w:t>0.0</w:t>
            </w:r>
          </w:p>
        </w:tc>
      </w:tr>
      <w:tr>
        <w:tc>
          <w:tcPr>
            <w:tcW w:type="dxa" w:w="1440"/>
          </w:tcPr>
          <w:p>
            <w:pPr>
              <w:jc w:val="center"/>
            </w:pPr>
            <w:r>
              <w:t>LX-120</w:t>
            </w:r>
          </w:p>
        </w:tc>
        <w:tc>
          <w:tcPr>
            <w:tcW w:type="dxa" w:w="1440"/>
          </w:tcPr>
          <w:p>
            <w:pPr>
              <w:jc w:val="center"/>
            </w:pPr>
            <w:r>
              <w:t>82.7</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0.0</w:t>
            </w:r>
          </w:p>
        </w:tc>
      </w:tr>
      <w:tr>
        <w:tc>
          <w:tcPr>
            <w:tcW w:type="dxa" w:w="1440"/>
          </w:tcPr>
          <w:p>
            <w:pPr>
              <w:jc w:val="center"/>
            </w:pPr>
            <w:r>
              <w:t>LX-121</w:t>
            </w:r>
          </w:p>
        </w:tc>
        <w:tc>
          <w:tcPr>
            <w:tcW w:type="dxa" w:w="1440"/>
          </w:tcPr>
          <w:p>
            <w:pPr>
              <w:jc w:val="center"/>
            </w:pPr>
            <w:r>
              <w:t>0.62</w:t>
            </w:r>
          </w:p>
        </w:tc>
        <w:tc>
          <w:tcPr>
            <w:tcW w:type="dxa" w:w="1440"/>
          </w:tcPr>
          <w:p>
            <w:pPr>
              <w:jc w:val="center"/>
            </w:pPr>
            <w:r>
              <w:t>20.2</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LX-122</w:t>
            </w:r>
          </w:p>
        </w:tc>
        <w:tc>
          <w:tcPr>
            <w:tcW w:type="dxa" w:w="1440"/>
          </w:tcPr>
          <w:p>
            <w:pPr>
              <w:jc w:val="center"/>
            </w:pPr>
            <w:r>
              <w:t>2.24</w:t>
            </w:r>
          </w:p>
        </w:tc>
        <w:tc>
          <w:tcPr>
            <w:tcW w:type="dxa" w:w="1440"/>
          </w:tcPr>
          <w:p>
            <w:pPr>
              <w:jc w:val="center"/>
            </w:pPr>
            <w:r>
              <w:t>20.2</w:t>
            </w:r>
          </w:p>
        </w:tc>
        <w:tc>
          <w:tcPr>
            <w:tcW w:type="dxa" w:w="1440"/>
          </w:tcPr>
          <w:p>
            <w:pPr>
              <w:jc w:val="center"/>
            </w:pPr>
            <w:r>
              <w:t>0.0032</w:t>
            </w:r>
          </w:p>
        </w:tc>
        <w:tc>
          <w:tcPr>
            <w:tcW w:type="dxa" w:w="1440"/>
          </w:tcPr>
          <w:p>
            <w:pPr>
              <w:jc w:val="center"/>
            </w:pPr>
            <w:r>
              <w:t>0.0</w:t>
            </w:r>
          </w:p>
        </w:tc>
        <w:tc>
          <w:tcPr>
            <w:tcW w:type="dxa" w:w="1440"/>
          </w:tcPr>
          <w:p>
            <w:pPr>
              <w:jc w:val="center"/>
            </w:pPr>
            <w:r>
              <w:t>0.0</w:t>
            </w:r>
          </w:p>
        </w:tc>
      </w:tr>
      <w:tr>
        <w:tc>
          <w:tcPr>
            <w:tcW w:type="dxa" w:w="1440"/>
          </w:tcPr>
          <w:p>
            <w:pPr>
              <w:jc w:val="center"/>
            </w:pPr>
            <w:r>
              <w:t>LX-123</w:t>
            </w:r>
          </w:p>
        </w:tc>
        <w:tc>
          <w:tcPr>
            <w:tcW w:type="dxa" w:w="1440"/>
          </w:tcPr>
          <w:p>
            <w:pPr>
              <w:jc w:val="center"/>
            </w:pPr>
            <w:r>
              <w:t>0.38</w:t>
            </w:r>
          </w:p>
        </w:tc>
        <w:tc>
          <w:tcPr>
            <w:tcW w:type="dxa" w:w="1440"/>
          </w:tcPr>
          <w:p>
            <w:pPr>
              <w:jc w:val="center"/>
            </w:pPr>
            <w:r>
              <w:t>20.9</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LX-124</w:t>
            </w:r>
          </w:p>
        </w:tc>
        <w:tc>
          <w:tcPr>
            <w:tcW w:type="dxa" w:w="1440"/>
          </w:tcPr>
          <w:p>
            <w:pPr>
              <w:jc w:val="center"/>
            </w:pPr>
            <w:r>
              <w:t>0.62</w:t>
            </w:r>
          </w:p>
        </w:tc>
        <w:tc>
          <w:tcPr>
            <w:tcW w:type="dxa" w:w="1440"/>
          </w:tcPr>
          <w:p>
            <w:pPr>
              <w:jc w:val="center"/>
            </w:pPr>
            <w:r>
              <w:t>20.7</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LX-125</w:t>
            </w:r>
          </w:p>
        </w:tc>
        <w:tc>
          <w:tcPr>
            <w:tcW w:type="dxa" w:w="1440"/>
          </w:tcPr>
          <w:p>
            <w:pPr>
              <w:jc w:val="center"/>
            </w:pPr>
            <w:r>
              <w:t>0.45</w:t>
            </w:r>
          </w:p>
        </w:tc>
        <w:tc>
          <w:tcPr>
            <w:tcW w:type="dxa" w:w="1440"/>
          </w:tcPr>
          <w:p>
            <w:pPr>
              <w:jc w:val="center"/>
            </w:pPr>
            <w:r>
              <w:t>20.3</w:t>
            </w:r>
          </w:p>
        </w:tc>
        <w:tc>
          <w:tcPr>
            <w:tcW w:type="dxa" w:w="1440"/>
          </w:tcPr>
          <w:p>
            <w:pPr>
              <w:jc w:val="center"/>
            </w:pPr>
            <w:r>
              <w:t>0.0052</w:t>
            </w:r>
          </w:p>
        </w:tc>
        <w:tc>
          <w:tcPr>
            <w:tcW w:type="dxa" w:w="1440"/>
          </w:tcPr>
          <w:p>
            <w:pPr>
              <w:jc w:val="center"/>
            </w:pPr>
            <w:r>
              <w:t>0.0</w:t>
            </w:r>
          </w:p>
        </w:tc>
        <w:tc>
          <w:tcPr>
            <w:tcW w:type="dxa" w:w="1440"/>
          </w:tcPr>
          <w:p>
            <w:pPr>
              <w:jc w:val="center"/>
            </w:pPr>
            <w:r>
              <w:t>0.0</w:t>
            </w:r>
          </w:p>
        </w:tc>
      </w:tr>
      <w:tr>
        <w:tc>
          <w:tcPr>
            <w:tcW w:type="dxa" w:w="1440"/>
          </w:tcPr>
          <w:p>
            <w:pPr>
              <w:jc w:val="center"/>
            </w:pPr>
            <w:r>
              <w:t>LX-126</w:t>
            </w:r>
          </w:p>
        </w:tc>
        <w:tc>
          <w:tcPr>
            <w:tcW w:type="dxa" w:w="1440"/>
          </w:tcPr>
          <w:p>
            <w:pPr>
              <w:jc w:val="center"/>
            </w:pPr>
            <w:r>
              <w:t>0.52</w:t>
            </w:r>
          </w:p>
        </w:tc>
        <w:tc>
          <w:tcPr>
            <w:tcW w:type="dxa" w:w="1440"/>
          </w:tcPr>
          <w:p>
            <w:pPr>
              <w:jc w:val="center"/>
            </w:pPr>
            <w:r>
              <w:t>20.1</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LX-127</w:t>
            </w:r>
          </w:p>
        </w:tc>
        <w:tc>
          <w:tcPr>
            <w:tcW w:type="dxa" w:w="1440"/>
          </w:tcPr>
          <w:p>
            <w:pPr>
              <w:jc w:val="center"/>
            </w:pPr>
            <w:r>
              <w:t>0.57</w:t>
            </w:r>
          </w:p>
        </w:tc>
        <w:tc>
          <w:tcPr>
            <w:tcW w:type="dxa" w:w="1440"/>
          </w:tcPr>
          <w:p>
            <w:pPr>
              <w:jc w:val="center"/>
            </w:pPr>
            <w:r>
              <w:t>20.3</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LX-128</w:t>
            </w:r>
          </w:p>
        </w:tc>
        <w:tc>
          <w:tcPr>
            <w:tcW w:type="dxa" w:w="1440"/>
          </w:tcPr>
          <w:p>
            <w:pPr>
              <w:jc w:val="center"/>
            </w:pPr>
            <w:r>
              <w:t>0.54</w:t>
            </w:r>
          </w:p>
        </w:tc>
        <w:tc>
          <w:tcPr>
            <w:tcW w:type="dxa" w:w="1440"/>
          </w:tcPr>
          <w:p>
            <w:pPr>
              <w:jc w:val="center"/>
            </w:pPr>
            <w:r>
              <w:t>20.2</w:t>
            </w:r>
          </w:p>
        </w:tc>
        <w:tc>
          <w:tcPr>
            <w:tcW w:type="dxa" w:w="1440"/>
          </w:tcPr>
          <w:p>
            <w:pPr>
              <w:jc w:val="center"/>
            </w:pPr>
            <w:r>
              <w:t>0.0076</w:t>
            </w:r>
          </w:p>
        </w:tc>
        <w:tc>
          <w:tcPr>
            <w:tcW w:type="dxa" w:w="1440"/>
          </w:tcPr>
          <w:p>
            <w:pPr>
              <w:jc w:val="center"/>
            </w:pPr>
            <w:r>
              <w:t>0.0</w:t>
            </w:r>
          </w:p>
        </w:tc>
        <w:tc>
          <w:tcPr>
            <w:tcW w:type="dxa" w:w="1440"/>
          </w:tcPr>
          <w:p>
            <w:pPr>
              <w:jc w:val="center"/>
            </w:pPr>
            <w:r>
              <w:t>0.0</w:t>
            </w:r>
          </w:p>
        </w:tc>
      </w:tr>
      <w:tr>
        <w:tc>
          <w:tcPr>
            <w:tcW w:type="dxa" w:w="1440"/>
          </w:tcPr>
          <w:p>
            <w:pPr>
              <w:jc w:val="center"/>
            </w:pPr>
            <w:r>
              <w:t>LX-129</w:t>
            </w:r>
          </w:p>
        </w:tc>
        <w:tc>
          <w:tcPr>
            <w:tcW w:type="dxa" w:w="1440"/>
          </w:tcPr>
          <w:p>
            <w:pPr>
              <w:jc w:val="center"/>
            </w:pPr>
            <w:r>
              <w:t>0.49</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0.6</w:t>
            </w:r>
          </w:p>
        </w:tc>
      </w:tr>
      <w:tr>
        <w:tc>
          <w:tcPr>
            <w:tcW w:type="dxa" w:w="1440"/>
          </w:tcPr>
          <w:p>
            <w:pPr>
              <w:jc w:val="center"/>
            </w:pPr>
            <w:r>
              <w:t>LX-13</w:t>
            </w:r>
          </w:p>
        </w:tc>
        <w:tc>
          <w:tcPr>
            <w:tcW w:type="dxa" w:w="1440"/>
          </w:tcPr>
          <w:p>
            <w:pPr>
              <w:jc w:val="center"/>
            </w:pPr>
            <w:r>
              <w:t>0.66</w:t>
            </w:r>
          </w:p>
        </w:tc>
        <w:tc>
          <w:tcPr>
            <w:tcW w:type="dxa" w:w="1440"/>
          </w:tcPr>
          <w:p>
            <w:pPr>
              <w:jc w:val="center"/>
            </w:pPr>
            <w:r>
              <w:t>20.1</w:t>
            </w:r>
          </w:p>
        </w:tc>
        <w:tc>
          <w:tcPr>
            <w:tcW w:type="dxa" w:w="1440"/>
          </w:tcPr>
          <w:p>
            <w:pPr>
              <w:jc w:val="center"/>
            </w:pPr>
            <w:r>
              <w:t>0.0064</w:t>
            </w:r>
          </w:p>
        </w:tc>
        <w:tc>
          <w:tcPr>
            <w:tcW w:type="dxa" w:w="1440"/>
          </w:tcPr>
          <w:p>
            <w:pPr>
              <w:jc w:val="center"/>
            </w:pPr>
            <w:r>
              <w:t>0.0</w:t>
            </w:r>
          </w:p>
        </w:tc>
        <w:tc>
          <w:tcPr>
            <w:tcW w:type="dxa" w:w="1440"/>
          </w:tcPr>
          <w:p>
            <w:pPr>
              <w:jc w:val="center"/>
            </w:pPr>
            <w:r>
              <w:t>2.6</w:t>
            </w:r>
          </w:p>
        </w:tc>
      </w:tr>
      <w:tr>
        <w:tc>
          <w:tcPr>
            <w:tcW w:type="dxa" w:w="1440"/>
          </w:tcPr>
          <w:p>
            <w:pPr>
              <w:jc w:val="center"/>
            </w:pPr>
            <w:r>
              <w:t>LX-130</w:t>
            </w:r>
          </w:p>
        </w:tc>
        <w:tc>
          <w:tcPr>
            <w:tcW w:type="dxa" w:w="1440"/>
          </w:tcPr>
          <w:p>
            <w:pPr>
              <w:jc w:val="center"/>
            </w:pPr>
            <w:r>
              <w:t>0.77</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0.0</w:t>
            </w:r>
          </w:p>
        </w:tc>
      </w:tr>
      <w:tr>
        <w:tc>
          <w:tcPr>
            <w:tcW w:type="dxa" w:w="1440"/>
          </w:tcPr>
          <w:p>
            <w:pPr>
              <w:jc w:val="center"/>
            </w:pPr>
            <w:r>
              <w:t>LX-131</w:t>
            </w:r>
          </w:p>
        </w:tc>
        <w:tc>
          <w:tcPr>
            <w:tcW w:type="dxa" w:w="1440"/>
          </w:tcPr>
          <w:p>
            <w:pPr>
              <w:jc w:val="center"/>
            </w:pPr>
            <w:r>
              <w:t>0.34</w:t>
            </w:r>
          </w:p>
        </w:tc>
        <w:tc>
          <w:tcPr>
            <w:tcW w:type="dxa" w:w="1440"/>
          </w:tcPr>
          <w:p>
            <w:pPr>
              <w:jc w:val="center"/>
            </w:pPr>
            <w:r>
              <w:t>20.4</w:t>
            </w:r>
          </w:p>
        </w:tc>
        <w:tc>
          <w:tcPr>
            <w:tcW w:type="dxa" w:w="1440"/>
          </w:tcPr>
          <w:p>
            <w:pPr>
              <w:jc w:val="center"/>
            </w:pPr>
            <w:r>
              <w:t>0.0063</w:t>
            </w:r>
          </w:p>
        </w:tc>
        <w:tc>
          <w:tcPr>
            <w:tcW w:type="dxa" w:w="1440"/>
          </w:tcPr>
          <w:p>
            <w:pPr>
              <w:jc w:val="center"/>
            </w:pPr>
            <w:r>
              <w:t>0.0</w:t>
            </w:r>
          </w:p>
        </w:tc>
        <w:tc>
          <w:tcPr>
            <w:tcW w:type="dxa" w:w="1440"/>
          </w:tcPr>
          <w:p>
            <w:pPr>
              <w:jc w:val="center"/>
            </w:pPr>
            <w:r>
              <w:t>0.7</w:t>
            </w:r>
          </w:p>
        </w:tc>
      </w:tr>
      <w:tr>
        <w:tc>
          <w:tcPr>
            <w:tcW w:type="dxa" w:w="1440"/>
          </w:tcPr>
          <w:p>
            <w:pPr>
              <w:jc w:val="center"/>
            </w:pPr>
            <w:r>
              <w:t>LX-132</w:t>
            </w:r>
          </w:p>
        </w:tc>
        <w:tc>
          <w:tcPr>
            <w:tcW w:type="dxa" w:w="1440"/>
          </w:tcPr>
          <w:p>
            <w:pPr>
              <w:jc w:val="center"/>
            </w:pPr>
            <w:r>
              <w:t>0.2</w:t>
            </w:r>
          </w:p>
        </w:tc>
        <w:tc>
          <w:tcPr>
            <w:tcW w:type="dxa" w:w="1440"/>
          </w:tcPr>
          <w:p>
            <w:pPr>
              <w:jc w:val="center"/>
            </w:pPr>
            <w:r>
              <w:t>19.9</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LX-133</w:t>
            </w:r>
          </w:p>
        </w:tc>
        <w:tc>
          <w:tcPr>
            <w:tcW w:type="dxa" w:w="1440"/>
          </w:tcPr>
          <w:p>
            <w:pPr>
              <w:jc w:val="center"/>
            </w:pPr>
            <w:r>
              <w:t>0.14</w:t>
            </w:r>
          </w:p>
        </w:tc>
        <w:tc>
          <w:tcPr>
            <w:tcW w:type="dxa" w:w="1440"/>
          </w:tcPr>
          <w:p>
            <w:pPr>
              <w:jc w:val="center"/>
            </w:pPr>
            <w:r>
              <w:t>20.7</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LX-134</w:t>
            </w:r>
          </w:p>
        </w:tc>
        <w:tc>
          <w:tcPr>
            <w:tcW w:type="dxa" w:w="1440"/>
          </w:tcPr>
          <w:p>
            <w:pPr>
              <w:jc w:val="center"/>
            </w:pPr>
            <w:r>
              <w:t>1.8</w:t>
            </w:r>
          </w:p>
        </w:tc>
        <w:tc>
          <w:tcPr>
            <w:tcW w:type="dxa" w:w="1440"/>
          </w:tcPr>
          <w:p>
            <w:pPr>
              <w:jc w:val="center"/>
            </w:pPr>
            <w:r>
              <w:t>20.3</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LX-135</w:t>
            </w:r>
          </w:p>
        </w:tc>
        <w:tc>
          <w:tcPr>
            <w:tcW w:type="dxa" w:w="1440"/>
          </w:tcPr>
          <w:p>
            <w:pPr>
              <w:jc w:val="center"/>
            </w:pPr>
            <w:r>
              <w:t>0.35</w:t>
            </w:r>
          </w:p>
        </w:tc>
        <w:tc>
          <w:tcPr>
            <w:tcW w:type="dxa" w:w="1440"/>
          </w:tcPr>
          <w:p>
            <w:pPr>
              <w:jc w:val="center"/>
            </w:pPr>
            <w:r>
              <w:t>20.5</w:t>
            </w:r>
          </w:p>
        </w:tc>
        <w:tc>
          <w:tcPr>
            <w:tcW w:type="dxa" w:w="1440"/>
          </w:tcPr>
          <w:p>
            <w:pPr>
              <w:jc w:val="center"/>
            </w:pPr>
            <w:r>
              <w:t>0.0009</w:t>
            </w:r>
          </w:p>
        </w:tc>
        <w:tc>
          <w:tcPr>
            <w:tcW w:type="dxa" w:w="1440"/>
          </w:tcPr>
          <w:p>
            <w:pPr>
              <w:jc w:val="center"/>
            </w:pPr>
            <w:r>
              <w:t>0.0</w:t>
            </w:r>
          </w:p>
        </w:tc>
        <w:tc>
          <w:tcPr>
            <w:tcW w:type="dxa" w:w="1440"/>
          </w:tcPr>
          <w:p>
            <w:pPr>
              <w:jc w:val="center"/>
            </w:pPr>
            <w:r>
              <w:t>0.6</w:t>
            </w:r>
          </w:p>
        </w:tc>
      </w:tr>
      <w:tr>
        <w:tc>
          <w:tcPr>
            <w:tcW w:type="dxa" w:w="1440"/>
          </w:tcPr>
          <w:p>
            <w:pPr>
              <w:jc w:val="center"/>
            </w:pPr>
            <w:r>
              <w:t>LX-136</w:t>
            </w:r>
          </w:p>
        </w:tc>
        <w:tc>
          <w:tcPr>
            <w:tcW w:type="dxa" w:w="1440"/>
          </w:tcPr>
          <w:p>
            <w:pPr>
              <w:jc w:val="center"/>
            </w:pPr>
            <w:r>
              <w:t>0.75</w:t>
            </w:r>
          </w:p>
        </w:tc>
        <w:tc>
          <w:tcPr>
            <w:tcW w:type="dxa" w:w="1440"/>
          </w:tcPr>
          <w:p>
            <w:pPr>
              <w:jc w:val="center"/>
            </w:pPr>
            <w:r>
              <w:t>18.6</w:t>
            </w:r>
          </w:p>
        </w:tc>
        <w:tc>
          <w:tcPr>
            <w:tcW w:type="dxa" w:w="1440"/>
          </w:tcPr>
          <w:p>
            <w:pPr>
              <w:jc w:val="center"/>
            </w:pPr>
            <w:r>
              <w:t>0.0217</w:t>
            </w:r>
          </w:p>
        </w:tc>
        <w:tc>
          <w:tcPr>
            <w:tcW w:type="dxa" w:w="1440"/>
          </w:tcPr>
          <w:p>
            <w:pPr>
              <w:jc w:val="center"/>
            </w:pPr>
            <w:r>
              <w:t>0.0</w:t>
            </w:r>
          </w:p>
        </w:tc>
        <w:tc>
          <w:tcPr>
            <w:tcW w:type="dxa" w:w="1440"/>
          </w:tcPr>
          <w:p>
            <w:pPr>
              <w:jc w:val="center"/>
            </w:pPr>
            <w:r>
              <w:t>1.6</w:t>
            </w:r>
          </w:p>
        </w:tc>
      </w:tr>
      <w:tr>
        <w:tc>
          <w:tcPr>
            <w:tcW w:type="dxa" w:w="1440"/>
          </w:tcPr>
          <w:p>
            <w:pPr>
              <w:jc w:val="center"/>
            </w:pPr>
            <w:r>
              <w:t>LX-137</w:t>
            </w:r>
          </w:p>
        </w:tc>
        <w:tc>
          <w:tcPr>
            <w:tcW w:type="dxa" w:w="1440"/>
          </w:tcPr>
          <w:p>
            <w:pPr>
              <w:jc w:val="center"/>
            </w:pPr>
            <w:r>
              <w:t>1.78</w:t>
            </w:r>
          </w:p>
        </w:tc>
        <w:tc>
          <w:tcPr>
            <w:tcW w:type="dxa" w:w="1440"/>
          </w:tcPr>
          <w:p>
            <w:pPr>
              <w:jc w:val="center"/>
            </w:pPr>
            <w:r>
              <w:t>16.7</w:t>
            </w:r>
          </w:p>
        </w:tc>
        <w:tc>
          <w:tcPr>
            <w:tcW w:type="dxa" w:w="1440"/>
          </w:tcPr>
          <w:p>
            <w:pPr>
              <w:jc w:val="center"/>
            </w:pPr>
            <w:r>
              <w:t>0.025</w:t>
            </w:r>
          </w:p>
        </w:tc>
        <w:tc>
          <w:tcPr>
            <w:tcW w:type="dxa" w:w="1440"/>
          </w:tcPr>
          <w:p>
            <w:pPr>
              <w:jc w:val="center"/>
            </w:pPr>
            <w:r>
              <w:t>0.0</w:t>
            </w:r>
          </w:p>
        </w:tc>
        <w:tc>
          <w:tcPr>
            <w:tcW w:type="dxa" w:w="1440"/>
          </w:tcPr>
          <w:p>
            <w:pPr>
              <w:jc w:val="center"/>
            </w:pPr>
            <w:r>
              <w:t>2.8</w:t>
            </w:r>
          </w:p>
        </w:tc>
      </w:tr>
      <w:tr>
        <w:tc>
          <w:tcPr>
            <w:tcW w:type="dxa" w:w="1440"/>
          </w:tcPr>
          <w:p>
            <w:pPr>
              <w:jc w:val="center"/>
            </w:pPr>
            <w:r>
              <w:t>LX-138</w:t>
            </w:r>
          </w:p>
        </w:tc>
        <w:tc>
          <w:tcPr>
            <w:tcW w:type="dxa" w:w="1440"/>
          </w:tcPr>
          <w:p>
            <w:pPr>
              <w:jc w:val="center"/>
            </w:pPr>
            <w:r>
              <w:t>0.14</w:t>
            </w:r>
          </w:p>
        </w:tc>
        <w:tc>
          <w:tcPr>
            <w:tcW w:type="dxa" w:w="1440"/>
          </w:tcPr>
          <w:p>
            <w:pPr>
              <w:jc w:val="center"/>
            </w:pPr>
            <w:r>
              <w:t>18.6</w:t>
            </w:r>
          </w:p>
        </w:tc>
        <w:tc>
          <w:tcPr>
            <w:tcW w:type="dxa" w:w="1440"/>
          </w:tcPr>
          <w:p>
            <w:pPr>
              <w:jc w:val="center"/>
            </w:pPr>
            <w:r>
              <w:t>0.0149</w:t>
            </w:r>
          </w:p>
        </w:tc>
        <w:tc>
          <w:tcPr>
            <w:tcW w:type="dxa" w:w="1440"/>
          </w:tcPr>
          <w:p>
            <w:pPr>
              <w:jc w:val="center"/>
            </w:pPr>
            <w:r>
              <w:t>0.0</w:t>
            </w:r>
          </w:p>
        </w:tc>
        <w:tc>
          <w:tcPr>
            <w:tcW w:type="dxa" w:w="1440"/>
          </w:tcPr>
          <w:p>
            <w:pPr>
              <w:jc w:val="center"/>
            </w:pPr>
            <w:r>
              <w:t>0.0</w:t>
            </w:r>
          </w:p>
        </w:tc>
      </w:tr>
      <w:tr>
        <w:tc>
          <w:tcPr>
            <w:tcW w:type="dxa" w:w="1440"/>
          </w:tcPr>
          <w:p>
            <w:pPr>
              <w:jc w:val="center"/>
            </w:pPr>
            <w:r>
              <w:t>LX-139</w:t>
            </w:r>
          </w:p>
        </w:tc>
        <w:tc>
          <w:tcPr>
            <w:tcW w:type="dxa" w:w="1440"/>
          </w:tcPr>
          <w:p>
            <w:pPr>
              <w:jc w:val="center"/>
            </w:pPr>
            <w:r>
              <w:t>0.24</w:t>
            </w:r>
          </w:p>
        </w:tc>
        <w:tc>
          <w:tcPr>
            <w:tcW w:type="dxa" w:w="1440"/>
          </w:tcPr>
          <w:p>
            <w:pPr>
              <w:jc w:val="center"/>
            </w:pPr>
            <w:r>
              <w:t>20.6</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LX-14</w:t>
            </w:r>
          </w:p>
        </w:tc>
        <w:tc>
          <w:tcPr>
            <w:tcW w:type="dxa" w:w="1440"/>
          </w:tcPr>
          <w:p>
            <w:pPr>
              <w:jc w:val="center"/>
            </w:pPr>
            <w:r>
              <w:t>0.18</w:t>
            </w:r>
          </w:p>
        </w:tc>
        <w:tc>
          <w:tcPr>
            <w:tcW w:type="dxa" w:w="1440"/>
          </w:tcPr>
          <w:p>
            <w:pPr>
              <w:jc w:val="center"/>
            </w:pPr>
            <w:r>
              <w:t>20.2</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LX-140</w:t>
            </w:r>
          </w:p>
        </w:tc>
        <w:tc>
          <w:tcPr>
            <w:tcW w:type="dxa" w:w="1440"/>
          </w:tcPr>
          <w:p>
            <w:pPr>
              <w:jc w:val="center"/>
            </w:pPr>
            <w:r>
              <w:t>0.71</w:t>
            </w:r>
          </w:p>
        </w:tc>
        <w:tc>
          <w:tcPr>
            <w:tcW w:type="dxa" w:w="1440"/>
          </w:tcPr>
          <w:p>
            <w:pPr>
              <w:jc w:val="center"/>
            </w:pPr>
            <w:r>
              <w:t>18.0</w:t>
            </w:r>
          </w:p>
        </w:tc>
        <w:tc>
          <w:tcPr>
            <w:tcW w:type="dxa" w:w="1440"/>
          </w:tcPr>
          <w:p>
            <w:pPr>
              <w:jc w:val="center"/>
            </w:pPr>
            <w:r>
              <w:t>0.0133</w:t>
            </w:r>
          </w:p>
        </w:tc>
        <w:tc>
          <w:tcPr>
            <w:tcW w:type="dxa" w:w="1440"/>
          </w:tcPr>
          <w:p>
            <w:pPr>
              <w:jc w:val="center"/>
            </w:pPr>
            <w:r>
              <w:t>0.0</w:t>
            </w:r>
          </w:p>
        </w:tc>
        <w:tc>
          <w:tcPr>
            <w:tcW w:type="dxa" w:w="1440"/>
          </w:tcPr>
          <w:p>
            <w:pPr>
              <w:jc w:val="center"/>
            </w:pPr>
            <w:r>
              <w:t>1.0</w:t>
            </w:r>
          </w:p>
        </w:tc>
      </w:tr>
      <w:tr>
        <w:tc>
          <w:tcPr>
            <w:tcW w:type="dxa" w:w="1440"/>
          </w:tcPr>
          <w:p>
            <w:pPr>
              <w:jc w:val="center"/>
            </w:pPr>
            <w:r>
              <w:t>LX-141</w:t>
            </w:r>
          </w:p>
        </w:tc>
        <w:tc>
          <w:tcPr>
            <w:tcW w:type="dxa" w:w="1440"/>
          </w:tcPr>
          <w:p>
            <w:pPr>
              <w:jc w:val="center"/>
            </w:pPr>
            <w:r>
              <w:t>0.41</w:t>
            </w:r>
          </w:p>
        </w:tc>
        <w:tc>
          <w:tcPr>
            <w:tcW w:type="dxa" w:w="1440"/>
          </w:tcPr>
          <w:p>
            <w:pPr>
              <w:jc w:val="center"/>
            </w:pPr>
            <w:r>
              <w:t>20.3</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LX-142</w:t>
            </w:r>
          </w:p>
        </w:tc>
        <w:tc>
          <w:tcPr>
            <w:tcW w:type="dxa" w:w="1440"/>
          </w:tcPr>
          <w:p>
            <w:pPr>
              <w:jc w:val="center"/>
            </w:pPr>
            <w:r>
              <w:t>0.63</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LX-143</w:t>
            </w:r>
          </w:p>
        </w:tc>
        <w:tc>
          <w:tcPr>
            <w:tcW w:type="dxa" w:w="1440"/>
          </w:tcPr>
          <w:p>
            <w:pPr>
              <w:jc w:val="center"/>
            </w:pPr>
            <w:r>
              <w:t>213.19</w:t>
            </w:r>
          </w:p>
        </w:tc>
        <w:tc>
          <w:tcPr>
            <w:tcW w:type="dxa" w:w="1440"/>
          </w:tcPr>
          <w:p>
            <w:pPr>
              <w:jc w:val="center"/>
            </w:pPr>
            <w:r>
              <w:t>3.6</w:t>
            </w:r>
          </w:p>
        </w:tc>
        <w:tc>
          <w:tcPr>
            <w:tcW w:type="dxa" w:w="1440"/>
          </w:tcPr>
          <w:p>
            <w:pPr>
              <w:jc w:val="center"/>
            </w:pPr>
            <w:r>
              <w:t>0.0497</w:t>
            </w:r>
          </w:p>
        </w:tc>
        <w:tc>
          <w:tcPr>
            <w:tcW w:type="dxa" w:w="1440"/>
          </w:tcPr>
          <w:p>
            <w:pPr>
              <w:jc w:val="center"/>
            </w:pPr>
            <w:r>
              <w:t>0.54</w:t>
            </w:r>
          </w:p>
        </w:tc>
        <w:tc>
          <w:tcPr>
            <w:tcW w:type="dxa" w:w="1440"/>
          </w:tcPr>
          <w:p>
            <w:pPr>
              <w:jc w:val="center"/>
            </w:pPr>
            <w:r>
              <w:t>4.5</w:t>
            </w:r>
          </w:p>
        </w:tc>
      </w:tr>
      <w:tr>
        <w:tc>
          <w:tcPr>
            <w:tcW w:type="dxa" w:w="1440"/>
          </w:tcPr>
          <w:p>
            <w:pPr>
              <w:jc w:val="center"/>
            </w:pPr>
            <w:r>
              <w:t>LX-144</w:t>
            </w:r>
          </w:p>
        </w:tc>
        <w:tc>
          <w:tcPr>
            <w:tcW w:type="dxa" w:w="1440"/>
          </w:tcPr>
          <w:p>
            <w:pPr>
              <w:jc w:val="center"/>
            </w:pPr>
            <w:r>
              <w:t>0.33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0.6</w:t>
            </w:r>
          </w:p>
        </w:tc>
      </w:tr>
      <w:tr>
        <w:tc>
          <w:tcPr>
            <w:tcW w:type="dxa" w:w="1440"/>
          </w:tcPr>
          <w:p>
            <w:pPr>
              <w:jc w:val="center"/>
            </w:pPr>
            <w:r>
              <w:t>LX-145</w:t>
            </w:r>
          </w:p>
        </w:tc>
        <w:tc>
          <w:tcPr>
            <w:tcW w:type="dxa" w:w="1440"/>
          </w:tcPr>
          <w:p>
            <w:pPr>
              <w:jc w:val="center"/>
            </w:pPr>
            <w:r>
              <w:t>0.5</w:t>
            </w:r>
          </w:p>
        </w:tc>
        <w:tc>
          <w:tcPr>
            <w:tcW w:type="dxa" w:w="1440"/>
          </w:tcPr>
          <w:p>
            <w:pPr>
              <w:jc w:val="center"/>
            </w:pPr>
            <w:r>
              <w:t>20.9</w:t>
            </w:r>
          </w:p>
        </w:tc>
        <w:tc>
          <w:tcPr>
            <w:tcW w:type="dxa" w:w="1440"/>
          </w:tcPr>
          <w:p>
            <w:pPr>
              <w:jc w:val="center"/>
            </w:pPr>
            <w:r>
              <w:t>0.002</w:t>
            </w:r>
          </w:p>
        </w:tc>
        <w:tc>
          <w:tcPr>
            <w:tcW w:type="dxa" w:w="1440"/>
          </w:tcPr>
          <w:p>
            <w:pPr>
              <w:jc w:val="center"/>
            </w:pPr>
            <w:r>
              <w:t>0.0</w:t>
            </w:r>
          </w:p>
        </w:tc>
        <w:tc>
          <w:tcPr>
            <w:tcW w:type="dxa" w:w="1440"/>
          </w:tcPr>
          <w:p>
            <w:pPr>
              <w:jc w:val="center"/>
            </w:pPr>
            <w:r>
              <w:t>0.0</w:t>
            </w:r>
          </w:p>
        </w:tc>
      </w:tr>
      <w:tr>
        <w:tc>
          <w:tcPr>
            <w:tcW w:type="dxa" w:w="1440"/>
          </w:tcPr>
          <w:p>
            <w:pPr>
              <w:jc w:val="center"/>
            </w:pPr>
            <w:r>
              <w:t>LX-146</w:t>
            </w:r>
          </w:p>
        </w:tc>
        <w:tc>
          <w:tcPr>
            <w:tcW w:type="dxa" w:w="1440"/>
          </w:tcPr>
          <w:p>
            <w:pPr>
              <w:jc w:val="center"/>
            </w:pPr>
            <w:r>
              <w:t>0.6</w:t>
            </w:r>
          </w:p>
        </w:tc>
        <w:tc>
          <w:tcPr>
            <w:tcW w:type="dxa" w:w="1440"/>
          </w:tcPr>
          <w:p>
            <w:pPr>
              <w:jc w:val="center"/>
            </w:pPr>
            <w:r>
              <w:t>20.9</w:t>
            </w:r>
          </w:p>
        </w:tc>
        <w:tc>
          <w:tcPr>
            <w:tcW w:type="dxa" w:w="1440"/>
          </w:tcPr>
          <w:p>
            <w:pPr>
              <w:jc w:val="center"/>
            </w:pPr>
            <w:r>
              <w:t>0.009</w:t>
            </w:r>
          </w:p>
        </w:tc>
        <w:tc>
          <w:tcPr>
            <w:tcW w:type="dxa" w:w="1440"/>
          </w:tcPr>
          <w:p>
            <w:pPr>
              <w:jc w:val="center"/>
            </w:pPr>
            <w:r>
              <w:t>0.0</w:t>
            </w:r>
          </w:p>
        </w:tc>
        <w:tc>
          <w:tcPr>
            <w:tcW w:type="dxa" w:w="1440"/>
          </w:tcPr>
          <w:p>
            <w:pPr>
              <w:jc w:val="center"/>
            </w:pPr>
            <w:r>
              <w:t>0.0</w:t>
            </w:r>
          </w:p>
        </w:tc>
      </w:tr>
      <w:tr>
        <w:tc>
          <w:tcPr>
            <w:tcW w:type="dxa" w:w="1440"/>
          </w:tcPr>
          <w:p>
            <w:pPr>
              <w:jc w:val="center"/>
            </w:pPr>
            <w:r>
              <w:t>LX-147</w:t>
            </w:r>
          </w:p>
        </w:tc>
        <w:tc>
          <w:tcPr>
            <w:tcW w:type="dxa" w:w="1440"/>
          </w:tcPr>
          <w:p>
            <w:pPr>
              <w:jc w:val="center"/>
            </w:pPr>
            <w:r>
              <w:t>0.6</w:t>
            </w:r>
          </w:p>
        </w:tc>
        <w:tc>
          <w:tcPr>
            <w:tcW w:type="dxa" w:w="1440"/>
          </w:tcPr>
          <w:p>
            <w:pPr>
              <w:jc w:val="center"/>
            </w:pPr>
            <w:r>
              <w:t>20.9</w:t>
            </w:r>
          </w:p>
        </w:tc>
        <w:tc>
          <w:tcPr>
            <w:tcW w:type="dxa" w:w="1440"/>
          </w:tcPr>
          <w:p>
            <w:pPr>
              <w:jc w:val="center"/>
            </w:pPr>
            <w:r>
              <w:t>0.0065</w:t>
            </w:r>
          </w:p>
        </w:tc>
        <w:tc>
          <w:tcPr>
            <w:tcW w:type="dxa" w:w="1440"/>
          </w:tcPr>
          <w:p>
            <w:pPr>
              <w:jc w:val="center"/>
            </w:pPr>
            <w:r>
              <w:t>0.0</w:t>
            </w:r>
          </w:p>
        </w:tc>
        <w:tc>
          <w:tcPr>
            <w:tcW w:type="dxa" w:w="1440"/>
          </w:tcPr>
          <w:p>
            <w:pPr>
              <w:jc w:val="center"/>
            </w:pPr>
            <w:r>
              <w:t>0.7</w:t>
            </w:r>
          </w:p>
        </w:tc>
      </w:tr>
      <w:tr>
        <w:tc>
          <w:tcPr>
            <w:tcW w:type="dxa" w:w="1440"/>
          </w:tcPr>
          <w:p>
            <w:pPr>
              <w:jc w:val="center"/>
            </w:pPr>
            <w:r>
              <w:t>LX-15</w:t>
            </w:r>
          </w:p>
        </w:tc>
        <w:tc>
          <w:tcPr>
            <w:tcW w:type="dxa" w:w="1440"/>
          </w:tcPr>
          <w:p>
            <w:pPr>
              <w:jc w:val="center"/>
            </w:pPr>
            <w:r>
              <w:t>0.16</w:t>
            </w:r>
          </w:p>
        </w:tc>
        <w:tc>
          <w:tcPr>
            <w:tcW w:type="dxa" w:w="1440"/>
          </w:tcPr>
          <w:p>
            <w:pPr>
              <w:jc w:val="center"/>
            </w:pPr>
            <w:r>
              <w:t>20.4</w:t>
            </w:r>
          </w:p>
        </w:tc>
        <w:tc>
          <w:tcPr>
            <w:tcW w:type="dxa" w:w="1440"/>
          </w:tcPr>
          <w:p>
            <w:pPr>
              <w:jc w:val="center"/>
            </w:pPr>
            <w:r>
              <w:t>0.0006</w:t>
            </w:r>
          </w:p>
        </w:tc>
        <w:tc>
          <w:tcPr>
            <w:tcW w:type="dxa" w:w="1440"/>
          </w:tcPr>
          <w:p>
            <w:pPr>
              <w:jc w:val="center"/>
            </w:pPr>
            <w:r>
              <w:t>0.0</w:t>
            </w:r>
          </w:p>
        </w:tc>
        <w:tc>
          <w:tcPr>
            <w:tcW w:type="dxa" w:w="1440"/>
          </w:tcPr>
          <w:p>
            <w:pPr>
              <w:jc w:val="center"/>
            </w:pPr>
            <w:r>
              <w:t>0.0</w:t>
            </w:r>
          </w:p>
        </w:tc>
      </w:tr>
      <w:tr>
        <w:tc>
          <w:tcPr>
            <w:tcW w:type="dxa" w:w="1440"/>
          </w:tcPr>
          <w:p>
            <w:pPr>
              <w:jc w:val="center"/>
            </w:pPr>
            <w:r>
              <w:t>LX-17</w:t>
            </w:r>
          </w:p>
        </w:tc>
        <w:tc>
          <w:tcPr>
            <w:tcW w:type="dxa" w:w="1440"/>
          </w:tcPr>
          <w:p>
            <w:pPr>
              <w:jc w:val="center"/>
            </w:pPr>
            <w:r>
              <w:t>1.23</w:t>
            </w:r>
          </w:p>
        </w:tc>
        <w:tc>
          <w:tcPr>
            <w:tcW w:type="dxa" w:w="1440"/>
          </w:tcPr>
          <w:p>
            <w:pPr>
              <w:jc w:val="center"/>
            </w:pPr>
            <w:r>
              <w:t>20.3</w:t>
            </w:r>
          </w:p>
        </w:tc>
        <w:tc>
          <w:tcPr>
            <w:tcW w:type="dxa" w:w="1440"/>
          </w:tcPr>
          <w:p>
            <w:pPr>
              <w:jc w:val="center"/>
            </w:pPr>
            <w:r>
              <w:t>0.0049</w:t>
            </w:r>
          </w:p>
        </w:tc>
        <w:tc>
          <w:tcPr>
            <w:tcW w:type="dxa" w:w="1440"/>
          </w:tcPr>
          <w:p>
            <w:pPr>
              <w:jc w:val="center"/>
            </w:pPr>
            <w:r>
              <w:t>0.0</w:t>
            </w:r>
          </w:p>
        </w:tc>
        <w:tc>
          <w:tcPr>
            <w:tcW w:type="dxa" w:w="1440"/>
          </w:tcPr>
          <w:p>
            <w:pPr>
              <w:jc w:val="center"/>
            </w:pPr>
            <w:r>
              <w:t>1.5</w:t>
            </w:r>
          </w:p>
        </w:tc>
      </w:tr>
      <w:tr>
        <w:tc>
          <w:tcPr>
            <w:tcW w:type="dxa" w:w="1440"/>
          </w:tcPr>
          <w:p>
            <w:pPr>
              <w:jc w:val="center"/>
            </w:pPr>
            <w:r>
              <w:t>LX-18</w:t>
            </w:r>
          </w:p>
        </w:tc>
        <w:tc>
          <w:tcPr>
            <w:tcW w:type="dxa" w:w="1440"/>
          </w:tcPr>
          <w:p>
            <w:pPr>
              <w:jc w:val="center"/>
            </w:pPr>
            <w:r>
              <w:t>0.32</w:t>
            </w:r>
          </w:p>
        </w:tc>
        <w:tc>
          <w:tcPr>
            <w:tcW w:type="dxa" w:w="1440"/>
          </w:tcPr>
          <w:p>
            <w:pPr>
              <w:jc w:val="center"/>
            </w:pPr>
            <w:r>
              <w:t>19.6</w:t>
            </w:r>
          </w:p>
        </w:tc>
        <w:tc>
          <w:tcPr>
            <w:tcW w:type="dxa" w:w="1440"/>
          </w:tcPr>
          <w:p>
            <w:pPr>
              <w:jc w:val="center"/>
            </w:pPr>
            <w:r>
              <w:t>0.0148</w:t>
            </w:r>
          </w:p>
        </w:tc>
        <w:tc>
          <w:tcPr>
            <w:tcW w:type="dxa" w:w="1440"/>
          </w:tcPr>
          <w:p>
            <w:pPr>
              <w:jc w:val="center"/>
            </w:pPr>
            <w:r>
              <w:t>0.0</w:t>
            </w:r>
          </w:p>
        </w:tc>
        <w:tc>
          <w:tcPr>
            <w:tcW w:type="dxa" w:w="1440"/>
          </w:tcPr>
          <w:p>
            <w:pPr>
              <w:jc w:val="center"/>
            </w:pPr>
            <w:r>
              <w:t>0.0</w:t>
            </w:r>
          </w:p>
        </w:tc>
      </w:tr>
      <w:tr>
        <w:tc>
          <w:tcPr>
            <w:tcW w:type="dxa" w:w="1440"/>
          </w:tcPr>
          <w:p>
            <w:pPr>
              <w:jc w:val="center"/>
            </w:pPr>
            <w:r>
              <w:t>LX-19</w:t>
            </w:r>
          </w:p>
        </w:tc>
        <w:tc>
          <w:tcPr>
            <w:tcW w:type="dxa" w:w="1440"/>
          </w:tcPr>
          <w:p>
            <w:pPr>
              <w:jc w:val="center"/>
            </w:pPr>
            <w:r>
              <w:t>0.33</w:t>
            </w:r>
          </w:p>
        </w:tc>
        <w:tc>
          <w:tcPr>
            <w:tcW w:type="dxa" w:w="1440"/>
          </w:tcPr>
          <w:p>
            <w:pPr>
              <w:jc w:val="center"/>
            </w:pPr>
            <w:r>
              <w:t>20.3</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LX-2</w:t>
            </w:r>
          </w:p>
        </w:tc>
        <w:tc>
          <w:tcPr>
            <w:tcW w:type="dxa" w:w="1440"/>
          </w:tcPr>
          <w:p>
            <w:pPr>
              <w:jc w:val="center"/>
            </w:pPr>
            <w:r>
              <w:t>0.4</w:t>
            </w:r>
          </w:p>
        </w:tc>
        <w:tc>
          <w:tcPr>
            <w:tcW w:type="dxa" w:w="1440"/>
          </w:tcPr>
          <w:p>
            <w:pPr>
              <w:jc w:val="center"/>
            </w:pPr>
            <w:r>
              <w:t>20.1</w:t>
            </w:r>
          </w:p>
        </w:tc>
        <w:tc>
          <w:tcPr>
            <w:tcW w:type="dxa" w:w="1440"/>
          </w:tcPr>
          <w:p>
            <w:pPr>
              <w:jc w:val="center"/>
            </w:pPr>
            <w:r>
              <w:t>0.0002</w:t>
            </w:r>
          </w:p>
        </w:tc>
        <w:tc>
          <w:tcPr>
            <w:tcW w:type="dxa" w:w="1440"/>
          </w:tcPr>
          <w:p>
            <w:pPr>
              <w:jc w:val="center"/>
            </w:pPr>
            <w:r>
              <w:t>0.0</w:t>
            </w:r>
          </w:p>
        </w:tc>
        <w:tc>
          <w:tcPr>
            <w:tcW w:type="dxa" w:w="1440"/>
          </w:tcPr>
          <w:p>
            <w:pPr>
              <w:jc w:val="center"/>
            </w:pPr>
            <w:r>
              <w:t>0.0</w:t>
            </w:r>
          </w:p>
        </w:tc>
      </w:tr>
      <w:tr>
        <w:tc>
          <w:tcPr>
            <w:tcW w:type="dxa" w:w="1440"/>
          </w:tcPr>
          <w:p>
            <w:pPr>
              <w:jc w:val="center"/>
            </w:pPr>
            <w:r>
              <w:t>LX-20</w:t>
            </w:r>
          </w:p>
        </w:tc>
        <w:tc>
          <w:tcPr>
            <w:tcW w:type="dxa" w:w="1440"/>
          </w:tcPr>
          <w:p>
            <w:pPr>
              <w:jc w:val="center"/>
            </w:pPr>
            <w:r>
              <w:t>0.13</w:t>
            </w:r>
          </w:p>
        </w:tc>
        <w:tc>
          <w:tcPr>
            <w:tcW w:type="dxa" w:w="1440"/>
          </w:tcPr>
          <w:p>
            <w:pPr>
              <w:jc w:val="center"/>
            </w:pPr>
            <w:r>
              <w:t>20.4</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LX-21</w:t>
            </w:r>
          </w:p>
        </w:tc>
        <w:tc>
          <w:tcPr>
            <w:tcW w:type="dxa" w:w="1440"/>
          </w:tcPr>
          <w:p>
            <w:pPr>
              <w:jc w:val="center"/>
            </w:pPr>
            <w:r>
              <w:t>0.7</w:t>
            </w:r>
          </w:p>
        </w:tc>
        <w:tc>
          <w:tcPr>
            <w:tcW w:type="dxa" w:w="1440"/>
          </w:tcPr>
          <w:p>
            <w:pPr>
              <w:jc w:val="center"/>
            </w:pPr>
            <w:r>
              <w:t>20.2</w:t>
            </w:r>
          </w:p>
        </w:tc>
        <w:tc>
          <w:tcPr>
            <w:tcW w:type="dxa" w:w="1440"/>
          </w:tcPr>
          <w:p>
            <w:pPr>
              <w:jc w:val="center"/>
            </w:pPr>
            <w:r>
              <w:t>0.0055</w:t>
            </w:r>
          </w:p>
        </w:tc>
        <w:tc>
          <w:tcPr>
            <w:tcW w:type="dxa" w:w="1440"/>
          </w:tcPr>
          <w:p>
            <w:pPr>
              <w:jc w:val="center"/>
            </w:pPr>
            <w:r>
              <w:t>0.0</w:t>
            </w:r>
          </w:p>
        </w:tc>
        <w:tc>
          <w:tcPr>
            <w:tcW w:type="dxa" w:w="1440"/>
          </w:tcPr>
          <w:p>
            <w:pPr>
              <w:jc w:val="center"/>
            </w:pPr>
            <w:r>
              <w:t>0.0</w:t>
            </w:r>
          </w:p>
        </w:tc>
      </w:tr>
      <w:tr>
        <w:tc>
          <w:tcPr>
            <w:tcW w:type="dxa" w:w="1440"/>
          </w:tcPr>
          <w:p>
            <w:pPr>
              <w:jc w:val="center"/>
            </w:pPr>
            <w:r>
              <w:t>LX-22</w:t>
            </w:r>
          </w:p>
        </w:tc>
        <w:tc>
          <w:tcPr>
            <w:tcW w:type="dxa" w:w="1440"/>
          </w:tcPr>
          <w:p>
            <w:pPr>
              <w:jc w:val="center"/>
            </w:pPr>
            <w:r>
              <w:t>0.14</w:t>
            </w:r>
          </w:p>
        </w:tc>
        <w:tc>
          <w:tcPr>
            <w:tcW w:type="dxa" w:w="1440"/>
          </w:tcPr>
          <w:p>
            <w:pPr>
              <w:jc w:val="center"/>
            </w:pPr>
            <w:r>
              <w:t>18.8</w:t>
            </w:r>
          </w:p>
        </w:tc>
        <w:tc>
          <w:tcPr>
            <w:tcW w:type="dxa" w:w="1440"/>
          </w:tcPr>
          <w:p>
            <w:pPr>
              <w:jc w:val="center"/>
            </w:pPr>
            <w:r>
              <w:t>0.0063</w:t>
            </w:r>
          </w:p>
        </w:tc>
        <w:tc>
          <w:tcPr>
            <w:tcW w:type="dxa" w:w="1440"/>
          </w:tcPr>
          <w:p>
            <w:pPr>
              <w:jc w:val="center"/>
            </w:pPr>
            <w:r>
              <w:t>0.0</w:t>
            </w:r>
          </w:p>
        </w:tc>
        <w:tc>
          <w:tcPr>
            <w:tcW w:type="dxa" w:w="1440"/>
          </w:tcPr>
          <w:p>
            <w:pPr>
              <w:jc w:val="center"/>
            </w:pPr>
            <w:r>
              <w:t>0.0</w:t>
            </w:r>
          </w:p>
        </w:tc>
      </w:tr>
      <w:tr>
        <w:tc>
          <w:tcPr>
            <w:tcW w:type="dxa" w:w="1440"/>
          </w:tcPr>
          <w:p>
            <w:pPr>
              <w:jc w:val="center"/>
            </w:pPr>
            <w:r>
              <w:t>LX-23</w:t>
            </w:r>
          </w:p>
        </w:tc>
        <w:tc>
          <w:tcPr>
            <w:tcW w:type="dxa" w:w="1440"/>
          </w:tcPr>
          <w:p>
            <w:pPr>
              <w:jc w:val="center"/>
            </w:pPr>
            <w:r>
              <w:t>0.17</w:t>
            </w:r>
          </w:p>
        </w:tc>
        <w:tc>
          <w:tcPr>
            <w:tcW w:type="dxa" w:w="1440"/>
          </w:tcPr>
          <w:p>
            <w:pPr>
              <w:jc w:val="center"/>
            </w:pPr>
            <w:r>
              <w:t>20.2</w:t>
            </w:r>
          </w:p>
        </w:tc>
        <w:tc>
          <w:tcPr>
            <w:tcW w:type="dxa" w:w="1440"/>
          </w:tcPr>
          <w:p>
            <w:pPr>
              <w:jc w:val="center"/>
            </w:pPr>
            <w:r>
              <w:t>0.0036</w:t>
            </w:r>
          </w:p>
        </w:tc>
        <w:tc>
          <w:tcPr>
            <w:tcW w:type="dxa" w:w="1440"/>
          </w:tcPr>
          <w:p>
            <w:pPr>
              <w:jc w:val="center"/>
            </w:pPr>
            <w:r>
              <w:t>0.0</w:t>
            </w:r>
          </w:p>
        </w:tc>
        <w:tc>
          <w:tcPr>
            <w:tcW w:type="dxa" w:w="1440"/>
          </w:tcPr>
          <w:p>
            <w:pPr>
              <w:jc w:val="center"/>
            </w:pPr>
            <w:r>
              <w:t>0.0</w:t>
            </w:r>
          </w:p>
        </w:tc>
      </w:tr>
      <w:tr>
        <w:tc>
          <w:tcPr>
            <w:tcW w:type="dxa" w:w="1440"/>
          </w:tcPr>
          <w:p>
            <w:pPr>
              <w:jc w:val="center"/>
            </w:pPr>
            <w:r>
              <w:t>LX-24</w:t>
            </w:r>
          </w:p>
        </w:tc>
        <w:tc>
          <w:tcPr>
            <w:tcW w:type="dxa" w:w="1440"/>
          </w:tcPr>
          <w:p>
            <w:pPr>
              <w:jc w:val="center"/>
            </w:pPr>
            <w:r>
              <w:t>0.19</w:t>
            </w:r>
          </w:p>
        </w:tc>
        <w:tc>
          <w:tcPr>
            <w:tcW w:type="dxa" w:w="1440"/>
          </w:tcPr>
          <w:p>
            <w:pPr>
              <w:jc w:val="center"/>
            </w:pPr>
            <w:r>
              <w:t>20.4</w:t>
            </w:r>
          </w:p>
        </w:tc>
        <w:tc>
          <w:tcPr>
            <w:tcW w:type="dxa" w:w="1440"/>
          </w:tcPr>
          <w:p>
            <w:pPr>
              <w:jc w:val="center"/>
            </w:pPr>
            <w:r>
              <w:t>0.0021</w:t>
            </w:r>
          </w:p>
        </w:tc>
        <w:tc>
          <w:tcPr>
            <w:tcW w:type="dxa" w:w="1440"/>
          </w:tcPr>
          <w:p>
            <w:pPr>
              <w:jc w:val="center"/>
            </w:pPr>
            <w:r>
              <w:t>0.0</w:t>
            </w:r>
          </w:p>
        </w:tc>
        <w:tc>
          <w:tcPr>
            <w:tcW w:type="dxa" w:w="1440"/>
          </w:tcPr>
          <w:p>
            <w:pPr>
              <w:jc w:val="center"/>
            </w:pPr>
            <w:r>
              <w:t>0.7</w:t>
            </w:r>
          </w:p>
        </w:tc>
      </w:tr>
      <w:tr>
        <w:tc>
          <w:tcPr>
            <w:tcW w:type="dxa" w:w="1440"/>
          </w:tcPr>
          <w:p>
            <w:pPr>
              <w:jc w:val="center"/>
            </w:pPr>
            <w:r>
              <w:t>LX-25</w:t>
            </w:r>
          </w:p>
        </w:tc>
        <w:tc>
          <w:tcPr>
            <w:tcW w:type="dxa" w:w="1440"/>
          </w:tcPr>
          <w:p>
            <w:pPr>
              <w:jc w:val="center"/>
            </w:pPr>
            <w:r>
              <w:t>1.8</w:t>
            </w:r>
          </w:p>
        </w:tc>
        <w:tc>
          <w:tcPr>
            <w:tcW w:type="dxa" w:w="1440"/>
          </w:tcPr>
          <w:p>
            <w:pPr>
              <w:jc w:val="center"/>
            </w:pPr>
            <w:r>
              <w:t>18.2</w:t>
            </w:r>
          </w:p>
        </w:tc>
        <w:tc>
          <w:tcPr>
            <w:tcW w:type="dxa" w:w="1440"/>
          </w:tcPr>
          <w:p>
            <w:pPr>
              <w:jc w:val="center"/>
            </w:pPr>
            <w:r>
              <w:t>0.0191</w:t>
            </w:r>
          </w:p>
        </w:tc>
        <w:tc>
          <w:tcPr>
            <w:tcW w:type="dxa" w:w="1440"/>
          </w:tcPr>
          <w:p>
            <w:pPr>
              <w:jc w:val="center"/>
            </w:pPr>
            <w:r>
              <w:t>0.0</w:t>
            </w:r>
          </w:p>
        </w:tc>
        <w:tc>
          <w:tcPr>
            <w:tcW w:type="dxa" w:w="1440"/>
          </w:tcPr>
          <w:p>
            <w:pPr>
              <w:jc w:val="center"/>
            </w:pPr>
            <w:r>
              <w:t>3.0</w:t>
            </w:r>
          </w:p>
        </w:tc>
      </w:tr>
      <w:tr>
        <w:tc>
          <w:tcPr>
            <w:tcW w:type="dxa" w:w="1440"/>
          </w:tcPr>
          <w:p>
            <w:pPr>
              <w:jc w:val="center"/>
            </w:pPr>
            <w:r>
              <w:t>LX-26</w:t>
            </w:r>
          </w:p>
        </w:tc>
        <w:tc>
          <w:tcPr>
            <w:tcW w:type="dxa" w:w="1440"/>
          </w:tcPr>
          <w:p>
            <w:pPr>
              <w:jc w:val="center"/>
            </w:pPr>
            <w:r>
              <w:t>0.27</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LX-27</w:t>
            </w:r>
          </w:p>
        </w:tc>
        <w:tc>
          <w:tcPr>
            <w:tcW w:type="dxa" w:w="1440"/>
          </w:tcPr>
          <w:p>
            <w:pPr>
              <w:jc w:val="center"/>
            </w:pPr>
            <w:r>
              <w:t>0.07</w:t>
            </w:r>
          </w:p>
        </w:tc>
        <w:tc>
          <w:tcPr>
            <w:tcW w:type="dxa" w:w="1440"/>
          </w:tcPr>
          <w:p>
            <w:pPr>
              <w:jc w:val="center"/>
            </w:pPr>
            <w:r>
              <w:t>20.5</w:t>
            </w:r>
          </w:p>
        </w:tc>
        <w:tc>
          <w:tcPr>
            <w:tcW w:type="dxa" w:w="1440"/>
          </w:tcPr>
          <w:p>
            <w:pPr>
              <w:jc w:val="center"/>
            </w:pPr>
            <w:r>
              <w:t>0.0026</w:t>
            </w:r>
          </w:p>
        </w:tc>
        <w:tc>
          <w:tcPr>
            <w:tcW w:type="dxa" w:w="1440"/>
          </w:tcPr>
          <w:p>
            <w:pPr>
              <w:jc w:val="center"/>
            </w:pPr>
            <w:r>
              <w:t>0.0</w:t>
            </w:r>
          </w:p>
        </w:tc>
        <w:tc>
          <w:tcPr>
            <w:tcW w:type="dxa" w:w="1440"/>
          </w:tcPr>
          <w:p>
            <w:pPr>
              <w:jc w:val="center"/>
            </w:pPr>
            <w:r>
              <w:t>0.0</w:t>
            </w:r>
          </w:p>
        </w:tc>
      </w:tr>
      <w:tr>
        <w:tc>
          <w:tcPr>
            <w:tcW w:type="dxa" w:w="1440"/>
          </w:tcPr>
          <w:p>
            <w:pPr>
              <w:jc w:val="center"/>
            </w:pPr>
            <w:r>
              <w:t>LX-28</w:t>
            </w:r>
          </w:p>
        </w:tc>
        <w:tc>
          <w:tcPr>
            <w:tcW w:type="dxa" w:w="1440"/>
          </w:tcPr>
          <w:p>
            <w:pPr>
              <w:jc w:val="center"/>
            </w:pPr>
            <w:r>
              <w:t>0.16</w:t>
            </w:r>
          </w:p>
        </w:tc>
        <w:tc>
          <w:tcPr>
            <w:tcW w:type="dxa" w:w="1440"/>
          </w:tcPr>
          <w:p>
            <w:pPr>
              <w:jc w:val="center"/>
            </w:pPr>
            <w:r>
              <w:t>19.5</w:t>
            </w:r>
          </w:p>
        </w:tc>
        <w:tc>
          <w:tcPr>
            <w:tcW w:type="dxa" w:w="1440"/>
          </w:tcPr>
          <w:p>
            <w:pPr>
              <w:jc w:val="center"/>
            </w:pPr>
            <w:r>
              <w:t>0.007</w:t>
            </w:r>
          </w:p>
        </w:tc>
        <w:tc>
          <w:tcPr>
            <w:tcW w:type="dxa" w:w="1440"/>
          </w:tcPr>
          <w:p>
            <w:pPr>
              <w:jc w:val="center"/>
            </w:pPr>
            <w:r>
              <w:t>0.0</w:t>
            </w:r>
          </w:p>
        </w:tc>
        <w:tc>
          <w:tcPr>
            <w:tcW w:type="dxa" w:w="1440"/>
          </w:tcPr>
          <w:p>
            <w:pPr>
              <w:jc w:val="center"/>
            </w:pPr>
            <w:r>
              <w:t>0.8</w:t>
            </w:r>
          </w:p>
        </w:tc>
      </w:tr>
      <w:tr>
        <w:tc>
          <w:tcPr>
            <w:tcW w:type="dxa" w:w="1440"/>
          </w:tcPr>
          <w:p>
            <w:pPr>
              <w:jc w:val="center"/>
            </w:pPr>
            <w:r>
              <w:t>LX-29</w:t>
            </w:r>
          </w:p>
        </w:tc>
        <w:tc>
          <w:tcPr>
            <w:tcW w:type="dxa" w:w="1440"/>
          </w:tcPr>
          <w:p>
            <w:pPr>
              <w:jc w:val="center"/>
            </w:pPr>
            <w:r>
              <w:t>0.82</w:t>
            </w:r>
          </w:p>
        </w:tc>
        <w:tc>
          <w:tcPr>
            <w:tcW w:type="dxa" w:w="1440"/>
          </w:tcPr>
          <w:p>
            <w:pPr>
              <w:jc w:val="center"/>
            </w:pPr>
            <w:r>
              <w:t>19.4</w:t>
            </w:r>
          </w:p>
        </w:tc>
        <w:tc>
          <w:tcPr>
            <w:tcW w:type="dxa" w:w="1440"/>
          </w:tcPr>
          <w:p>
            <w:pPr>
              <w:jc w:val="center"/>
            </w:pPr>
            <w:r>
              <w:t>0.0079</w:t>
            </w:r>
          </w:p>
        </w:tc>
        <w:tc>
          <w:tcPr>
            <w:tcW w:type="dxa" w:w="1440"/>
          </w:tcPr>
          <w:p>
            <w:pPr>
              <w:jc w:val="center"/>
            </w:pPr>
            <w:r>
              <w:t>0.0</w:t>
            </w:r>
          </w:p>
        </w:tc>
        <w:tc>
          <w:tcPr>
            <w:tcW w:type="dxa" w:w="1440"/>
          </w:tcPr>
          <w:p>
            <w:pPr>
              <w:jc w:val="center"/>
            </w:pPr>
            <w:r>
              <w:t>2.8</w:t>
            </w:r>
          </w:p>
        </w:tc>
      </w:tr>
      <w:tr>
        <w:tc>
          <w:tcPr>
            <w:tcW w:type="dxa" w:w="1440"/>
          </w:tcPr>
          <w:p>
            <w:pPr>
              <w:jc w:val="center"/>
            </w:pPr>
            <w:r>
              <w:t>LX-3</w:t>
            </w:r>
          </w:p>
        </w:tc>
        <w:tc>
          <w:tcPr>
            <w:tcW w:type="dxa" w:w="1440"/>
          </w:tcPr>
          <w:p>
            <w:pPr>
              <w:jc w:val="center"/>
            </w:pPr>
            <w:r>
              <w:t>0.5</w:t>
            </w:r>
          </w:p>
        </w:tc>
        <w:tc>
          <w:tcPr>
            <w:tcW w:type="dxa" w:w="1440"/>
          </w:tcPr>
          <w:p>
            <w:pPr>
              <w:jc w:val="center"/>
            </w:pPr>
            <w:r>
              <w:t>20.4</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LX-30</w:t>
            </w:r>
          </w:p>
        </w:tc>
        <w:tc>
          <w:tcPr>
            <w:tcW w:type="dxa" w:w="1440"/>
          </w:tcPr>
          <w:p>
            <w:pPr>
              <w:jc w:val="center"/>
            </w:pPr>
            <w:r>
              <w:t>99.9</w:t>
            </w:r>
          </w:p>
        </w:tc>
        <w:tc>
          <w:tcPr>
            <w:tcW w:type="dxa" w:w="1440"/>
          </w:tcPr>
          <w:p>
            <w:pPr>
              <w:jc w:val="center"/>
            </w:pPr>
            <w:r>
              <w:t>20.2</w:t>
            </w:r>
          </w:p>
        </w:tc>
        <w:tc>
          <w:tcPr>
            <w:tcW w:type="dxa" w:w="1440"/>
          </w:tcPr>
          <w:p>
            <w:pPr>
              <w:jc w:val="center"/>
            </w:pPr>
            <w:r>
              <w:t>0.0027</w:t>
            </w:r>
          </w:p>
        </w:tc>
        <w:tc>
          <w:tcPr>
            <w:tcW w:type="dxa" w:w="1440"/>
          </w:tcPr>
          <w:p>
            <w:pPr>
              <w:jc w:val="center"/>
            </w:pPr>
            <w:r>
              <w:t>0.0</w:t>
            </w:r>
          </w:p>
        </w:tc>
        <w:tc>
          <w:tcPr>
            <w:tcW w:type="dxa" w:w="1440"/>
          </w:tcPr>
          <w:p>
            <w:pPr>
              <w:jc w:val="center"/>
            </w:pPr>
            <w:r>
              <w:t>2.9</w:t>
            </w:r>
          </w:p>
        </w:tc>
      </w:tr>
      <w:tr>
        <w:tc>
          <w:tcPr>
            <w:tcW w:type="dxa" w:w="1440"/>
          </w:tcPr>
          <w:p>
            <w:pPr>
              <w:jc w:val="center"/>
            </w:pPr>
            <w:r>
              <w:t>LX-31</w:t>
            </w:r>
          </w:p>
        </w:tc>
        <w:tc>
          <w:tcPr>
            <w:tcW w:type="dxa" w:w="1440"/>
          </w:tcPr>
          <w:p>
            <w:pPr>
              <w:jc w:val="center"/>
            </w:pPr>
            <w:r>
              <w:t>1.5</w:t>
            </w:r>
          </w:p>
        </w:tc>
        <w:tc>
          <w:tcPr>
            <w:tcW w:type="dxa" w:w="1440"/>
          </w:tcPr>
          <w:p>
            <w:pPr>
              <w:jc w:val="center"/>
            </w:pPr>
            <w:r>
              <w:t>20.0</w:t>
            </w:r>
          </w:p>
        </w:tc>
        <w:tc>
          <w:tcPr>
            <w:tcW w:type="dxa" w:w="1440"/>
          </w:tcPr>
          <w:p>
            <w:pPr>
              <w:jc w:val="center"/>
            </w:pPr>
            <w:r>
              <w:t>0.0024</w:t>
            </w:r>
          </w:p>
        </w:tc>
        <w:tc>
          <w:tcPr>
            <w:tcW w:type="dxa" w:w="1440"/>
          </w:tcPr>
          <w:p>
            <w:pPr>
              <w:jc w:val="center"/>
            </w:pPr>
            <w:r>
              <w:t>0.0</w:t>
            </w:r>
          </w:p>
        </w:tc>
        <w:tc>
          <w:tcPr>
            <w:tcW w:type="dxa" w:w="1440"/>
          </w:tcPr>
          <w:p>
            <w:pPr>
              <w:jc w:val="center"/>
            </w:pPr>
            <w:r>
              <w:t>0.6</w:t>
            </w:r>
          </w:p>
        </w:tc>
      </w:tr>
      <w:tr>
        <w:tc>
          <w:tcPr>
            <w:tcW w:type="dxa" w:w="1440"/>
          </w:tcPr>
          <w:p>
            <w:pPr>
              <w:jc w:val="center"/>
            </w:pPr>
            <w:r>
              <w:t>LX-32</w:t>
            </w:r>
          </w:p>
        </w:tc>
        <w:tc>
          <w:tcPr>
            <w:tcW w:type="dxa" w:w="1440"/>
          </w:tcPr>
          <w:p>
            <w:pPr>
              <w:jc w:val="center"/>
            </w:pPr>
            <w:r>
              <w:t>1.01</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2.8</w:t>
            </w:r>
          </w:p>
        </w:tc>
      </w:tr>
      <w:tr>
        <w:tc>
          <w:tcPr>
            <w:tcW w:type="dxa" w:w="1440"/>
          </w:tcPr>
          <w:p>
            <w:pPr>
              <w:jc w:val="center"/>
            </w:pPr>
            <w:r>
              <w:t>LX-33</w:t>
            </w:r>
          </w:p>
        </w:tc>
        <w:tc>
          <w:tcPr>
            <w:tcW w:type="dxa" w:w="1440"/>
          </w:tcPr>
          <w:p>
            <w:pPr>
              <w:jc w:val="center"/>
            </w:pPr>
            <w:r>
              <w:t>0.62</w:t>
            </w:r>
          </w:p>
        </w:tc>
        <w:tc>
          <w:tcPr>
            <w:tcW w:type="dxa" w:w="1440"/>
          </w:tcPr>
          <w:p>
            <w:pPr>
              <w:jc w:val="center"/>
            </w:pPr>
            <w:r>
              <w:t>20.5</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LX-34</w:t>
            </w:r>
          </w:p>
        </w:tc>
        <w:tc>
          <w:tcPr>
            <w:tcW w:type="dxa" w:w="1440"/>
          </w:tcPr>
          <w:p>
            <w:pPr>
              <w:jc w:val="center"/>
            </w:pPr>
            <w:r>
              <w:t>0.32</w:t>
            </w:r>
          </w:p>
        </w:tc>
        <w:tc>
          <w:tcPr>
            <w:tcW w:type="dxa" w:w="1440"/>
          </w:tcPr>
          <w:p>
            <w:pPr>
              <w:jc w:val="center"/>
            </w:pPr>
            <w:r>
              <w:t>20.9</w:t>
            </w:r>
          </w:p>
        </w:tc>
        <w:tc>
          <w:tcPr>
            <w:tcW w:type="dxa" w:w="1440"/>
          </w:tcPr>
          <w:p>
            <w:pPr>
              <w:jc w:val="center"/>
            </w:pPr>
            <w:r>
              <w:t>0.0025</w:t>
            </w:r>
          </w:p>
        </w:tc>
        <w:tc>
          <w:tcPr>
            <w:tcW w:type="dxa" w:w="1440"/>
          </w:tcPr>
          <w:p>
            <w:pPr>
              <w:jc w:val="center"/>
            </w:pPr>
            <w:r>
              <w:t>0.0</w:t>
            </w:r>
          </w:p>
        </w:tc>
        <w:tc>
          <w:tcPr>
            <w:tcW w:type="dxa" w:w="1440"/>
          </w:tcPr>
          <w:p>
            <w:pPr>
              <w:jc w:val="center"/>
            </w:pPr>
            <w:r>
              <w:t>0.0</w:t>
            </w:r>
          </w:p>
        </w:tc>
      </w:tr>
      <w:tr>
        <w:tc>
          <w:tcPr>
            <w:tcW w:type="dxa" w:w="1440"/>
          </w:tcPr>
          <w:p>
            <w:pPr>
              <w:jc w:val="center"/>
            </w:pPr>
            <w:r>
              <w:t>LX-35</w:t>
            </w:r>
          </w:p>
        </w:tc>
        <w:tc>
          <w:tcPr>
            <w:tcW w:type="dxa" w:w="1440"/>
          </w:tcPr>
          <w:p>
            <w:pPr>
              <w:jc w:val="center"/>
            </w:pPr>
            <w:r>
              <w:t>0.23</w:t>
            </w:r>
          </w:p>
        </w:tc>
        <w:tc>
          <w:tcPr>
            <w:tcW w:type="dxa" w:w="1440"/>
          </w:tcPr>
          <w:p>
            <w:pPr>
              <w:jc w:val="center"/>
            </w:pPr>
            <w:r>
              <w:t>20.9</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LX-36</w:t>
            </w:r>
          </w:p>
        </w:tc>
        <w:tc>
          <w:tcPr>
            <w:tcW w:type="dxa" w:w="1440"/>
          </w:tcPr>
          <w:p>
            <w:pPr>
              <w:jc w:val="center"/>
            </w:pPr>
            <w:r>
              <w:t>0.28</w:t>
            </w:r>
          </w:p>
        </w:tc>
        <w:tc>
          <w:tcPr>
            <w:tcW w:type="dxa" w:w="1440"/>
          </w:tcPr>
          <w:p>
            <w:pPr>
              <w:jc w:val="center"/>
            </w:pPr>
            <w:r>
              <w:t>20.9</w:t>
            </w:r>
          </w:p>
        </w:tc>
        <w:tc>
          <w:tcPr>
            <w:tcW w:type="dxa" w:w="1440"/>
          </w:tcPr>
          <w:p>
            <w:pPr>
              <w:jc w:val="center"/>
            </w:pPr>
            <w:r>
              <w:t>0.001</w:t>
            </w:r>
          </w:p>
        </w:tc>
        <w:tc>
          <w:tcPr>
            <w:tcW w:type="dxa" w:w="1440"/>
          </w:tcPr>
          <w:p>
            <w:pPr>
              <w:jc w:val="center"/>
            </w:pPr>
            <w:r>
              <w:t>0.0</w:t>
            </w:r>
          </w:p>
        </w:tc>
        <w:tc>
          <w:tcPr>
            <w:tcW w:type="dxa" w:w="1440"/>
          </w:tcPr>
          <w:p>
            <w:pPr>
              <w:jc w:val="center"/>
            </w:pPr>
            <w:r>
              <w:t>0.7</w:t>
            </w:r>
          </w:p>
        </w:tc>
      </w:tr>
      <w:tr>
        <w:tc>
          <w:tcPr>
            <w:tcW w:type="dxa" w:w="1440"/>
          </w:tcPr>
          <w:p>
            <w:pPr>
              <w:jc w:val="center"/>
            </w:pPr>
            <w:r>
              <w:t>LX-37</w:t>
            </w:r>
          </w:p>
        </w:tc>
        <w:tc>
          <w:tcPr>
            <w:tcW w:type="dxa" w:w="1440"/>
          </w:tcPr>
          <w:p>
            <w:pPr>
              <w:jc w:val="center"/>
            </w:pPr>
            <w:r>
              <w:t>0.33</w:t>
            </w:r>
          </w:p>
        </w:tc>
        <w:tc>
          <w:tcPr>
            <w:tcW w:type="dxa" w:w="1440"/>
          </w:tcPr>
          <w:p>
            <w:pPr>
              <w:jc w:val="center"/>
            </w:pPr>
            <w:r>
              <w:t>20.9</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LX-38</w:t>
            </w:r>
          </w:p>
        </w:tc>
        <w:tc>
          <w:tcPr>
            <w:tcW w:type="dxa" w:w="1440"/>
          </w:tcPr>
          <w:p>
            <w:pPr>
              <w:jc w:val="center"/>
            </w:pPr>
            <w:r>
              <w:t>0.16</w:t>
            </w:r>
          </w:p>
        </w:tc>
        <w:tc>
          <w:tcPr>
            <w:tcW w:type="dxa" w:w="1440"/>
          </w:tcPr>
          <w:p>
            <w:pPr>
              <w:jc w:val="center"/>
            </w:pPr>
            <w:r>
              <w:t>20.9</w:t>
            </w:r>
          </w:p>
        </w:tc>
        <w:tc>
          <w:tcPr>
            <w:tcW w:type="dxa" w:w="1440"/>
          </w:tcPr>
          <w:p>
            <w:pPr>
              <w:jc w:val="center"/>
            </w:pPr>
            <w:r>
              <w:t>0.0005</w:t>
            </w:r>
          </w:p>
        </w:tc>
        <w:tc>
          <w:tcPr>
            <w:tcW w:type="dxa" w:w="1440"/>
          </w:tcPr>
          <w:p>
            <w:pPr>
              <w:jc w:val="center"/>
            </w:pPr>
            <w:r>
              <w:t>0.0</w:t>
            </w:r>
          </w:p>
        </w:tc>
        <w:tc>
          <w:tcPr>
            <w:tcW w:type="dxa" w:w="1440"/>
          </w:tcPr>
          <w:p>
            <w:pPr>
              <w:jc w:val="center"/>
            </w:pPr>
            <w:r>
              <w:t>0.0</w:t>
            </w:r>
          </w:p>
        </w:tc>
      </w:tr>
      <w:tr>
        <w:tc>
          <w:tcPr>
            <w:tcW w:type="dxa" w:w="1440"/>
          </w:tcPr>
          <w:p>
            <w:pPr>
              <w:jc w:val="center"/>
            </w:pPr>
            <w:r>
              <w:t>LX-39</w:t>
            </w:r>
          </w:p>
        </w:tc>
        <w:tc>
          <w:tcPr>
            <w:tcW w:type="dxa" w:w="1440"/>
          </w:tcPr>
          <w:p>
            <w:pPr>
              <w:jc w:val="center"/>
            </w:pPr>
            <w:r>
              <w:t>0.22</w:t>
            </w:r>
          </w:p>
        </w:tc>
        <w:tc>
          <w:tcPr>
            <w:tcW w:type="dxa" w:w="1440"/>
          </w:tcPr>
          <w:p>
            <w:pPr>
              <w:jc w:val="center"/>
            </w:pPr>
            <w:r>
              <w:t>20.9</w:t>
            </w:r>
          </w:p>
        </w:tc>
        <w:tc>
          <w:tcPr>
            <w:tcW w:type="dxa" w:w="1440"/>
          </w:tcPr>
          <w:p>
            <w:pPr>
              <w:jc w:val="center"/>
            </w:pPr>
            <w:r>
              <w:t>0.0009</w:t>
            </w:r>
          </w:p>
        </w:tc>
        <w:tc>
          <w:tcPr>
            <w:tcW w:type="dxa" w:w="1440"/>
          </w:tcPr>
          <w:p>
            <w:pPr>
              <w:jc w:val="center"/>
            </w:pPr>
            <w:r>
              <w:t>0.0</w:t>
            </w:r>
          </w:p>
        </w:tc>
        <w:tc>
          <w:tcPr>
            <w:tcW w:type="dxa" w:w="1440"/>
          </w:tcPr>
          <w:p>
            <w:pPr>
              <w:jc w:val="center"/>
            </w:pPr>
            <w:r>
              <w:t>0.0</w:t>
            </w:r>
          </w:p>
        </w:tc>
      </w:tr>
      <w:tr>
        <w:tc>
          <w:tcPr>
            <w:tcW w:type="dxa" w:w="1440"/>
          </w:tcPr>
          <w:p>
            <w:pPr>
              <w:jc w:val="center"/>
            </w:pPr>
            <w:r>
              <w:t>LX-4</w:t>
            </w:r>
          </w:p>
        </w:tc>
        <w:tc>
          <w:tcPr>
            <w:tcW w:type="dxa" w:w="1440"/>
          </w:tcPr>
          <w:p>
            <w:pPr>
              <w:jc w:val="center"/>
            </w:pPr>
            <w:r>
              <w:t>0.71</w:t>
            </w:r>
          </w:p>
        </w:tc>
        <w:tc>
          <w:tcPr>
            <w:tcW w:type="dxa" w:w="1440"/>
          </w:tcPr>
          <w:p>
            <w:pPr>
              <w:jc w:val="center"/>
            </w:pPr>
            <w:r>
              <w:t>20.1</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LX-40</w:t>
            </w:r>
          </w:p>
        </w:tc>
        <w:tc>
          <w:tcPr>
            <w:tcW w:type="dxa" w:w="1440"/>
          </w:tcPr>
          <w:p>
            <w:pPr>
              <w:jc w:val="center"/>
            </w:pPr>
            <w:r>
              <w:t>1.2</w:t>
            </w:r>
          </w:p>
        </w:tc>
        <w:tc>
          <w:tcPr>
            <w:tcW w:type="dxa" w:w="1440"/>
          </w:tcPr>
          <w:p>
            <w:pPr>
              <w:jc w:val="center"/>
            </w:pPr>
            <w:r>
              <w:t>20.2</w:t>
            </w:r>
          </w:p>
        </w:tc>
        <w:tc>
          <w:tcPr>
            <w:tcW w:type="dxa" w:w="1440"/>
          </w:tcPr>
          <w:p>
            <w:pPr>
              <w:jc w:val="center"/>
            </w:pPr>
            <w:r>
              <w:t>0.0072</w:t>
            </w:r>
          </w:p>
        </w:tc>
        <w:tc>
          <w:tcPr>
            <w:tcW w:type="dxa" w:w="1440"/>
          </w:tcPr>
          <w:p>
            <w:pPr>
              <w:jc w:val="center"/>
            </w:pPr>
            <w:r>
              <w:t>0.0</w:t>
            </w:r>
          </w:p>
        </w:tc>
        <w:tc>
          <w:tcPr>
            <w:tcW w:type="dxa" w:w="1440"/>
          </w:tcPr>
          <w:p>
            <w:pPr>
              <w:jc w:val="center"/>
            </w:pPr>
            <w:r>
              <w:t>0.0</w:t>
            </w:r>
          </w:p>
        </w:tc>
      </w:tr>
      <w:tr>
        <w:tc>
          <w:tcPr>
            <w:tcW w:type="dxa" w:w="1440"/>
          </w:tcPr>
          <w:p>
            <w:pPr>
              <w:jc w:val="center"/>
            </w:pPr>
            <w:r>
              <w:t>LX-41</w:t>
            </w:r>
          </w:p>
        </w:tc>
        <w:tc>
          <w:tcPr>
            <w:tcW w:type="dxa" w:w="1440"/>
          </w:tcPr>
          <w:p>
            <w:pPr>
              <w:jc w:val="center"/>
            </w:pPr>
            <w:r>
              <w:t>0.51</w:t>
            </w:r>
          </w:p>
        </w:tc>
        <w:tc>
          <w:tcPr>
            <w:tcW w:type="dxa" w:w="1440"/>
          </w:tcPr>
          <w:p>
            <w:pPr>
              <w:jc w:val="center"/>
            </w:pPr>
            <w:r>
              <w:t>20.1</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LX-42</w:t>
            </w:r>
          </w:p>
        </w:tc>
        <w:tc>
          <w:tcPr>
            <w:tcW w:type="dxa" w:w="1440"/>
          </w:tcPr>
          <w:p>
            <w:pPr>
              <w:jc w:val="center"/>
            </w:pPr>
            <w:r>
              <w:t>0.26</w:t>
            </w:r>
          </w:p>
        </w:tc>
        <w:tc>
          <w:tcPr>
            <w:tcW w:type="dxa" w:w="1440"/>
          </w:tcPr>
          <w:p>
            <w:pPr>
              <w:jc w:val="center"/>
            </w:pPr>
            <w:r>
              <w:t>20.6</w:t>
            </w:r>
          </w:p>
        </w:tc>
        <w:tc>
          <w:tcPr>
            <w:tcW w:type="dxa" w:w="1440"/>
          </w:tcPr>
          <w:p>
            <w:pPr>
              <w:jc w:val="center"/>
            </w:pPr>
            <w:r>
              <w:t>0.0021</w:t>
            </w:r>
          </w:p>
        </w:tc>
        <w:tc>
          <w:tcPr>
            <w:tcW w:type="dxa" w:w="1440"/>
          </w:tcPr>
          <w:p>
            <w:pPr>
              <w:jc w:val="center"/>
            </w:pPr>
            <w:r>
              <w:t>0.0</w:t>
            </w:r>
          </w:p>
        </w:tc>
        <w:tc>
          <w:tcPr>
            <w:tcW w:type="dxa" w:w="1440"/>
          </w:tcPr>
          <w:p>
            <w:pPr>
              <w:jc w:val="center"/>
            </w:pPr>
            <w:r>
              <w:t>0.0</w:t>
            </w:r>
          </w:p>
        </w:tc>
      </w:tr>
      <w:tr>
        <w:tc>
          <w:tcPr>
            <w:tcW w:type="dxa" w:w="1440"/>
          </w:tcPr>
          <w:p>
            <w:pPr>
              <w:jc w:val="center"/>
            </w:pPr>
            <w:r>
              <w:t>LX-43</w:t>
            </w:r>
          </w:p>
        </w:tc>
        <w:tc>
          <w:tcPr>
            <w:tcW w:type="dxa" w:w="1440"/>
          </w:tcPr>
          <w:p>
            <w:pPr>
              <w:jc w:val="center"/>
            </w:pPr>
            <w:r>
              <w:t>0.34</w:t>
            </w:r>
          </w:p>
        </w:tc>
        <w:tc>
          <w:tcPr>
            <w:tcW w:type="dxa" w:w="1440"/>
          </w:tcPr>
          <w:p>
            <w:pPr>
              <w:jc w:val="center"/>
            </w:pPr>
            <w:r>
              <w:t>20.2</w:t>
            </w:r>
          </w:p>
        </w:tc>
        <w:tc>
          <w:tcPr>
            <w:tcW w:type="dxa" w:w="1440"/>
          </w:tcPr>
          <w:p>
            <w:pPr>
              <w:jc w:val="center"/>
            </w:pPr>
            <w:r>
              <w:t>0.0045</w:t>
            </w:r>
          </w:p>
        </w:tc>
        <w:tc>
          <w:tcPr>
            <w:tcW w:type="dxa" w:w="1440"/>
          </w:tcPr>
          <w:p>
            <w:pPr>
              <w:jc w:val="center"/>
            </w:pPr>
            <w:r>
              <w:t>0.0</w:t>
            </w:r>
          </w:p>
        </w:tc>
        <w:tc>
          <w:tcPr>
            <w:tcW w:type="dxa" w:w="1440"/>
          </w:tcPr>
          <w:p>
            <w:pPr>
              <w:jc w:val="center"/>
            </w:pPr>
            <w:r>
              <w:t>0.0</w:t>
            </w:r>
          </w:p>
        </w:tc>
      </w:tr>
      <w:tr>
        <w:tc>
          <w:tcPr>
            <w:tcW w:type="dxa" w:w="1440"/>
          </w:tcPr>
          <w:p>
            <w:pPr>
              <w:jc w:val="center"/>
            </w:pPr>
            <w:r>
              <w:t>LX-44</w:t>
            </w:r>
          </w:p>
        </w:tc>
        <w:tc>
          <w:tcPr>
            <w:tcW w:type="dxa" w:w="1440"/>
          </w:tcPr>
          <w:p>
            <w:pPr>
              <w:jc w:val="center"/>
            </w:pPr>
            <w:r>
              <w:t>0.27</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0.0</w:t>
            </w:r>
          </w:p>
        </w:tc>
      </w:tr>
      <w:tr>
        <w:tc>
          <w:tcPr>
            <w:tcW w:type="dxa" w:w="1440"/>
          </w:tcPr>
          <w:p>
            <w:pPr>
              <w:jc w:val="center"/>
            </w:pPr>
            <w:r>
              <w:t>LX-45</w:t>
            </w:r>
          </w:p>
        </w:tc>
        <w:tc>
          <w:tcPr>
            <w:tcW w:type="dxa" w:w="1440"/>
          </w:tcPr>
          <w:p>
            <w:pPr>
              <w:jc w:val="center"/>
            </w:pPr>
            <w:r>
              <w:t>99.69</w:t>
            </w:r>
          </w:p>
        </w:tc>
        <w:tc>
          <w:tcPr>
            <w:tcW w:type="dxa" w:w="1440"/>
          </w:tcPr>
          <w:p>
            <w:pPr>
              <w:jc w:val="center"/>
            </w:pPr>
            <w:r>
              <w:t>20.1</w:t>
            </w:r>
          </w:p>
        </w:tc>
        <w:tc>
          <w:tcPr>
            <w:tcW w:type="dxa" w:w="1440"/>
          </w:tcPr>
          <w:p>
            <w:pPr>
              <w:jc w:val="center"/>
            </w:pPr>
            <w:r>
              <w:t>0.009</w:t>
            </w:r>
          </w:p>
        </w:tc>
        <w:tc>
          <w:tcPr>
            <w:tcW w:type="dxa" w:w="1440"/>
          </w:tcPr>
          <w:p>
            <w:pPr>
              <w:jc w:val="center"/>
            </w:pPr>
            <w:r>
              <w:t>0.0</w:t>
            </w:r>
          </w:p>
        </w:tc>
        <w:tc>
          <w:tcPr>
            <w:tcW w:type="dxa" w:w="1440"/>
          </w:tcPr>
          <w:p>
            <w:pPr>
              <w:jc w:val="center"/>
            </w:pPr>
            <w:r>
              <w:t>0.9</w:t>
            </w:r>
          </w:p>
        </w:tc>
      </w:tr>
      <w:tr>
        <w:tc>
          <w:tcPr>
            <w:tcW w:type="dxa" w:w="1440"/>
          </w:tcPr>
          <w:p>
            <w:pPr>
              <w:jc w:val="center"/>
            </w:pPr>
            <w:r>
              <w:t>LX-46</w:t>
            </w:r>
          </w:p>
        </w:tc>
        <w:tc>
          <w:tcPr>
            <w:tcW w:type="dxa" w:w="1440"/>
          </w:tcPr>
          <w:p>
            <w:pPr>
              <w:jc w:val="center"/>
            </w:pPr>
            <w:r>
              <w:t>1.19</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1.8</w:t>
            </w:r>
          </w:p>
        </w:tc>
      </w:tr>
      <w:tr>
        <w:tc>
          <w:tcPr>
            <w:tcW w:type="dxa" w:w="1440"/>
          </w:tcPr>
          <w:p>
            <w:pPr>
              <w:jc w:val="center"/>
            </w:pPr>
            <w:r>
              <w:t>LX-47</w:t>
            </w:r>
          </w:p>
        </w:tc>
        <w:tc>
          <w:tcPr>
            <w:tcW w:type="dxa" w:w="1440"/>
          </w:tcPr>
          <w:p>
            <w:pPr>
              <w:jc w:val="center"/>
            </w:pPr>
            <w:r>
              <w:t>0.96</w:t>
            </w:r>
          </w:p>
        </w:tc>
        <w:tc>
          <w:tcPr>
            <w:tcW w:type="dxa" w:w="1440"/>
          </w:tcPr>
          <w:p>
            <w:pPr>
              <w:jc w:val="center"/>
            </w:pPr>
            <w:r>
              <w:t>20.9</w:t>
            </w:r>
          </w:p>
        </w:tc>
        <w:tc>
          <w:tcPr>
            <w:tcW w:type="dxa" w:w="1440"/>
          </w:tcPr>
          <w:p>
            <w:pPr>
              <w:jc w:val="center"/>
            </w:pPr>
            <w:r>
              <w:t>0.0017</w:t>
            </w:r>
          </w:p>
        </w:tc>
        <w:tc>
          <w:tcPr>
            <w:tcW w:type="dxa" w:w="1440"/>
          </w:tcPr>
          <w:p>
            <w:pPr>
              <w:jc w:val="center"/>
            </w:pPr>
            <w:r>
              <w:t>0.0</w:t>
            </w:r>
          </w:p>
        </w:tc>
        <w:tc>
          <w:tcPr>
            <w:tcW w:type="dxa" w:w="1440"/>
          </w:tcPr>
          <w:p>
            <w:pPr>
              <w:jc w:val="center"/>
            </w:pPr>
            <w:r>
              <w:t>0.8</w:t>
            </w:r>
          </w:p>
        </w:tc>
      </w:tr>
      <w:tr>
        <w:tc>
          <w:tcPr>
            <w:tcW w:type="dxa" w:w="1440"/>
          </w:tcPr>
          <w:p>
            <w:pPr>
              <w:jc w:val="center"/>
            </w:pPr>
            <w:r>
              <w:t>LX-48</w:t>
            </w:r>
          </w:p>
        </w:tc>
        <w:tc>
          <w:tcPr>
            <w:tcW w:type="dxa" w:w="1440"/>
          </w:tcPr>
          <w:p>
            <w:pPr>
              <w:jc w:val="center"/>
            </w:pPr>
            <w:r>
              <w:t>0.45</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LX-49</w:t>
            </w:r>
          </w:p>
        </w:tc>
        <w:tc>
          <w:tcPr>
            <w:tcW w:type="dxa" w:w="1440"/>
          </w:tcPr>
          <w:p>
            <w:pPr>
              <w:jc w:val="center"/>
            </w:pPr>
            <w:r>
              <w:t>3.35</w:t>
            </w:r>
          </w:p>
        </w:tc>
        <w:tc>
          <w:tcPr>
            <w:tcW w:type="dxa" w:w="1440"/>
          </w:tcPr>
          <w:p>
            <w:pPr>
              <w:jc w:val="center"/>
            </w:pPr>
            <w:r>
              <w:t>19.9</w:t>
            </w:r>
          </w:p>
        </w:tc>
        <w:tc>
          <w:tcPr>
            <w:tcW w:type="dxa" w:w="1440"/>
          </w:tcPr>
          <w:p>
            <w:pPr>
              <w:jc w:val="center"/>
            </w:pPr>
            <w:r>
              <w:t>0.0119</w:t>
            </w:r>
          </w:p>
        </w:tc>
        <w:tc>
          <w:tcPr>
            <w:tcW w:type="dxa" w:w="1440"/>
          </w:tcPr>
          <w:p>
            <w:pPr>
              <w:jc w:val="center"/>
            </w:pPr>
            <w:r>
              <w:t>0.0</w:t>
            </w:r>
          </w:p>
        </w:tc>
        <w:tc>
          <w:tcPr>
            <w:tcW w:type="dxa" w:w="1440"/>
          </w:tcPr>
          <w:p>
            <w:pPr>
              <w:jc w:val="center"/>
            </w:pPr>
            <w:r>
              <w:t>1.9</w:t>
            </w:r>
          </w:p>
        </w:tc>
      </w:tr>
      <w:tr>
        <w:tc>
          <w:tcPr>
            <w:tcW w:type="dxa" w:w="1440"/>
          </w:tcPr>
          <w:p>
            <w:pPr>
              <w:jc w:val="center"/>
            </w:pPr>
            <w:r>
              <w:t>LX-5</w:t>
            </w:r>
          </w:p>
        </w:tc>
        <w:tc>
          <w:tcPr>
            <w:tcW w:type="dxa" w:w="1440"/>
          </w:tcPr>
          <w:p>
            <w:pPr>
              <w:jc w:val="center"/>
            </w:pPr>
            <w:r>
              <w:t>0.58</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0.8</w:t>
            </w:r>
          </w:p>
        </w:tc>
      </w:tr>
      <w:tr>
        <w:tc>
          <w:tcPr>
            <w:tcW w:type="dxa" w:w="1440"/>
          </w:tcPr>
          <w:p>
            <w:pPr>
              <w:jc w:val="center"/>
            </w:pPr>
            <w:r>
              <w:t>LX-50</w:t>
            </w:r>
          </w:p>
        </w:tc>
        <w:tc>
          <w:tcPr>
            <w:tcW w:type="dxa" w:w="1440"/>
          </w:tcPr>
          <w:p>
            <w:pPr>
              <w:jc w:val="center"/>
            </w:pPr>
            <w:r>
              <w:t>0.44</w:t>
            </w:r>
          </w:p>
        </w:tc>
        <w:tc>
          <w:tcPr>
            <w:tcW w:type="dxa" w:w="1440"/>
          </w:tcPr>
          <w:p>
            <w:pPr>
              <w:jc w:val="center"/>
            </w:pPr>
            <w:r>
              <w:t>20.5</w:t>
            </w:r>
          </w:p>
        </w:tc>
        <w:tc>
          <w:tcPr>
            <w:tcW w:type="dxa" w:w="1440"/>
          </w:tcPr>
          <w:p>
            <w:pPr>
              <w:jc w:val="center"/>
            </w:pPr>
            <w:r>
              <w:t>0.0008</w:t>
            </w:r>
          </w:p>
        </w:tc>
        <w:tc>
          <w:tcPr>
            <w:tcW w:type="dxa" w:w="1440"/>
          </w:tcPr>
          <w:p>
            <w:pPr>
              <w:jc w:val="center"/>
            </w:pPr>
            <w:r>
              <w:t>0.0</w:t>
            </w:r>
          </w:p>
        </w:tc>
        <w:tc>
          <w:tcPr>
            <w:tcW w:type="dxa" w:w="1440"/>
          </w:tcPr>
          <w:p>
            <w:pPr>
              <w:jc w:val="center"/>
            </w:pPr>
            <w:r>
              <w:t>1.2</w:t>
            </w:r>
          </w:p>
        </w:tc>
      </w:tr>
      <w:tr>
        <w:tc>
          <w:tcPr>
            <w:tcW w:type="dxa" w:w="1440"/>
          </w:tcPr>
          <w:p>
            <w:pPr>
              <w:jc w:val="center"/>
            </w:pPr>
            <w:r>
              <w:t>LX-51</w:t>
            </w:r>
          </w:p>
        </w:tc>
        <w:tc>
          <w:tcPr>
            <w:tcW w:type="dxa" w:w="1440"/>
          </w:tcPr>
          <w:p>
            <w:pPr>
              <w:jc w:val="center"/>
            </w:pPr>
            <w:r>
              <w:t>0.26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0.0</w:t>
            </w:r>
          </w:p>
        </w:tc>
      </w:tr>
      <w:tr>
        <w:tc>
          <w:tcPr>
            <w:tcW w:type="dxa" w:w="1440"/>
          </w:tcPr>
          <w:p>
            <w:pPr>
              <w:jc w:val="center"/>
            </w:pPr>
            <w:r>
              <w:t>LX-52</w:t>
            </w:r>
          </w:p>
        </w:tc>
        <w:tc>
          <w:tcPr>
            <w:tcW w:type="dxa" w:w="1440"/>
          </w:tcPr>
          <w:p>
            <w:pPr>
              <w:jc w:val="center"/>
            </w:pPr>
            <w:r>
              <w:t>0.13</w:t>
            </w:r>
          </w:p>
        </w:tc>
        <w:tc>
          <w:tcPr>
            <w:tcW w:type="dxa" w:w="1440"/>
          </w:tcPr>
          <w:p>
            <w:pPr>
              <w:jc w:val="center"/>
            </w:pPr>
            <w:r>
              <w:t>20.5</w:t>
            </w:r>
          </w:p>
        </w:tc>
        <w:tc>
          <w:tcPr>
            <w:tcW w:type="dxa" w:w="1440"/>
          </w:tcPr>
          <w:p>
            <w:pPr>
              <w:jc w:val="center"/>
            </w:pPr>
            <w:r>
              <w:t>0.0022</w:t>
            </w:r>
          </w:p>
        </w:tc>
        <w:tc>
          <w:tcPr>
            <w:tcW w:type="dxa" w:w="1440"/>
          </w:tcPr>
          <w:p>
            <w:pPr>
              <w:jc w:val="center"/>
            </w:pPr>
            <w:r>
              <w:t>0.0</w:t>
            </w:r>
          </w:p>
        </w:tc>
        <w:tc>
          <w:tcPr>
            <w:tcW w:type="dxa" w:w="1440"/>
          </w:tcPr>
          <w:p>
            <w:pPr>
              <w:jc w:val="center"/>
            </w:pPr>
            <w:r>
              <w:t>0.7</w:t>
            </w:r>
          </w:p>
        </w:tc>
      </w:tr>
      <w:tr>
        <w:tc>
          <w:tcPr>
            <w:tcW w:type="dxa" w:w="1440"/>
          </w:tcPr>
          <w:p>
            <w:pPr>
              <w:jc w:val="center"/>
            </w:pPr>
            <w:r>
              <w:t>LX-53</w:t>
            </w:r>
          </w:p>
        </w:tc>
        <w:tc>
          <w:tcPr>
            <w:tcW w:type="dxa" w:w="1440"/>
          </w:tcPr>
          <w:p>
            <w:pPr>
              <w:jc w:val="center"/>
            </w:pPr>
            <w:r>
              <w:t>0.23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LX-54</w:t>
            </w:r>
          </w:p>
        </w:tc>
        <w:tc>
          <w:tcPr>
            <w:tcW w:type="dxa" w:w="1440"/>
          </w:tcPr>
          <w:p>
            <w:pPr>
              <w:jc w:val="center"/>
            </w:pPr>
            <w:r>
              <w:t>0.14</w:t>
            </w:r>
          </w:p>
        </w:tc>
        <w:tc>
          <w:tcPr>
            <w:tcW w:type="dxa" w:w="1440"/>
          </w:tcPr>
          <w:p>
            <w:pPr>
              <w:jc w:val="center"/>
            </w:pPr>
            <w:r>
              <w:t>20.2</w:t>
            </w:r>
          </w:p>
        </w:tc>
        <w:tc>
          <w:tcPr>
            <w:tcW w:type="dxa" w:w="1440"/>
          </w:tcPr>
          <w:p>
            <w:pPr>
              <w:jc w:val="center"/>
            </w:pPr>
            <w:r>
              <w:t>0.0028</w:t>
            </w:r>
          </w:p>
        </w:tc>
        <w:tc>
          <w:tcPr>
            <w:tcW w:type="dxa" w:w="1440"/>
          </w:tcPr>
          <w:p>
            <w:pPr>
              <w:jc w:val="center"/>
            </w:pPr>
            <w:r>
              <w:t>0.0</w:t>
            </w:r>
          </w:p>
        </w:tc>
        <w:tc>
          <w:tcPr>
            <w:tcW w:type="dxa" w:w="1440"/>
          </w:tcPr>
          <w:p>
            <w:pPr>
              <w:jc w:val="center"/>
            </w:pPr>
            <w:r>
              <w:t>0.0</w:t>
            </w:r>
          </w:p>
        </w:tc>
      </w:tr>
      <w:tr>
        <w:tc>
          <w:tcPr>
            <w:tcW w:type="dxa" w:w="1440"/>
          </w:tcPr>
          <w:p>
            <w:pPr>
              <w:jc w:val="center"/>
            </w:pPr>
            <w:r>
              <w:t>LX-55</w:t>
            </w:r>
          </w:p>
        </w:tc>
        <w:tc>
          <w:tcPr>
            <w:tcW w:type="dxa" w:w="1440"/>
          </w:tcPr>
          <w:p>
            <w:pPr>
              <w:jc w:val="center"/>
            </w:pPr>
            <w:r>
              <w:t>0.59</w:t>
            </w:r>
          </w:p>
        </w:tc>
        <w:tc>
          <w:tcPr>
            <w:tcW w:type="dxa" w:w="1440"/>
          </w:tcPr>
          <w:p>
            <w:pPr>
              <w:jc w:val="center"/>
            </w:pPr>
            <w:r>
              <w:t>18.1</w:t>
            </w:r>
          </w:p>
        </w:tc>
        <w:tc>
          <w:tcPr>
            <w:tcW w:type="dxa" w:w="1440"/>
          </w:tcPr>
          <w:p>
            <w:pPr>
              <w:jc w:val="center"/>
            </w:pPr>
            <w:r>
              <w:t>0.0159</w:t>
            </w:r>
          </w:p>
        </w:tc>
        <w:tc>
          <w:tcPr>
            <w:tcW w:type="dxa" w:w="1440"/>
          </w:tcPr>
          <w:p>
            <w:pPr>
              <w:jc w:val="center"/>
            </w:pPr>
            <w:r>
              <w:t>0.0</w:t>
            </w:r>
          </w:p>
        </w:tc>
        <w:tc>
          <w:tcPr>
            <w:tcW w:type="dxa" w:w="1440"/>
          </w:tcPr>
          <w:p>
            <w:pPr>
              <w:jc w:val="center"/>
            </w:pPr>
            <w:r>
              <w:t>1.2</w:t>
            </w:r>
          </w:p>
        </w:tc>
      </w:tr>
      <w:tr>
        <w:tc>
          <w:tcPr>
            <w:tcW w:type="dxa" w:w="1440"/>
          </w:tcPr>
          <w:p>
            <w:pPr>
              <w:jc w:val="center"/>
            </w:pPr>
            <w:r>
              <w:t>LX-56</w:t>
            </w:r>
          </w:p>
        </w:tc>
        <w:tc>
          <w:tcPr>
            <w:tcW w:type="dxa" w:w="1440"/>
          </w:tcPr>
          <w:p>
            <w:pPr>
              <w:jc w:val="center"/>
            </w:pPr>
            <w:r>
              <w:t>0.53</w:t>
            </w:r>
          </w:p>
        </w:tc>
        <w:tc>
          <w:tcPr>
            <w:tcW w:type="dxa" w:w="1440"/>
          </w:tcPr>
          <w:p>
            <w:pPr>
              <w:jc w:val="center"/>
            </w:pPr>
            <w:r>
              <w:t>19.1</w:t>
            </w:r>
          </w:p>
        </w:tc>
        <w:tc>
          <w:tcPr>
            <w:tcW w:type="dxa" w:w="1440"/>
          </w:tcPr>
          <w:p>
            <w:pPr>
              <w:jc w:val="center"/>
            </w:pPr>
            <w:r>
              <w:t>0.0078</w:t>
            </w:r>
          </w:p>
        </w:tc>
        <w:tc>
          <w:tcPr>
            <w:tcW w:type="dxa" w:w="1440"/>
          </w:tcPr>
          <w:p>
            <w:pPr>
              <w:jc w:val="center"/>
            </w:pPr>
            <w:r>
              <w:t>0.0</w:t>
            </w:r>
          </w:p>
        </w:tc>
        <w:tc>
          <w:tcPr>
            <w:tcW w:type="dxa" w:w="1440"/>
          </w:tcPr>
          <w:p>
            <w:pPr>
              <w:jc w:val="center"/>
            </w:pPr>
            <w:r>
              <w:t>1.3</w:t>
            </w:r>
          </w:p>
        </w:tc>
      </w:tr>
      <w:tr>
        <w:tc>
          <w:tcPr>
            <w:tcW w:type="dxa" w:w="1440"/>
          </w:tcPr>
          <w:p>
            <w:pPr>
              <w:jc w:val="center"/>
            </w:pPr>
            <w:r>
              <w:t>LX-57</w:t>
            </w:r>
          </w:p>
        </w:tc>
        <w:tc>
          <w:tcPr>
            <w:tcW w:type="dxa" w:w="1440"/>
          </w:tcPr>
          <w:p>
            <w:pPr>
              <w:jc w:val="center"/>
            </w:pPr>
            <w:r>
              <w:t>0.89</w:t>
            </w:r>
          </w:p>
        </w:tc>
        <w:tc>
          <w:tcPr>
            <w:tcW w:type="dxa" w:w="1440"/>
          </w:tcPr>
          <w:p>
            <w:pPr>
              <w:jc w:val="center"/>
            </w:pPr>
            <w:r>
              <w:t>20.1</w:t>
            </w:r>
          </w:p>
        </w:tc>
        <w:tc>
          <w:tcPr>
            <w:tcW w:type="dxa" w:w="1440"/>
          </w:tcPr>
          <w:p>
            <w:pPr>
              <w:jc w:val="center"/>
            </w:pPr>
            <w:r>
              <w:t>0.0057</w:t>
            </w:r>
          </w:p>
        </w:tc>
        <w:tc>
          <w:tcPr>
            <w:tcW w:type="dxa" w:w="1440"/>
          </w:tcPr>
          <w:p>
            <w:pPr>
              <w:jc w:val="center"/>
            </w:pPr>
            <w:r>
              <w:t>0.0</w:t>
            </w:r>
          </w:p>
        </w:tc>
        <w:tc>
          <w:tcPr>
            <w:tcW w:type="dxa" w:w="1440"/>
          </w:tcPr>
          <w:p>
            <w:pPr>
              <w:jc w:val="center"/>
            </w:pPr>
            <w:r>
              <w:t>0.9</w:t>
            </w:r>
          </w:p>
        </w:tc>
      </w:tr>
      <w:tr>
        <w:tc>
          <w:tcPr>
            <w:tcW w:type="dxa" w:w="1440"/>
          </w:tcPr>
          <w:p>
            <w:pPr>
              <w:jc w:val="center"/>
            </w:pPr>
            <w:r>
              <w:t>LX-58</w:t>
            </w:r>
          </w:p>
        </w:tc>
        <w:tc>
          <w:tcPr>
            <w:tcW w:type="dxa" w:w="1440"/>
          </w:tcPr>
          <w:p>
            <w:pPr>
              <w:jc w:val="center"/>
            </w:pPr>
            <w:r>
              <w:t>0.52</w:t>
            </w:r>
          </w:p>
        </w:tc>
        <w:tc>
          <w:tcPr>
            <w:tcW w:type="dxa" w:w="1440"/>
          </w:tcPr>
          <w:p>
            <w:pPr>
              <w:jc w:val="center"/>
            </w:pPr>
            <w:r>
              <w:t>20.4</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LX-59</w:t>
            </w:r>
          </w:p>
        </w:tc>
        <w:tc>
          <w:tcPr>
            <w:tcW w:type="dxa" w:w="1440"/>
          </w:tcPr>
          <w:p>
            <w:pPr>
              <w:jc w:val="center"/>
            </w:pPr>
            <w:r>
              <w:t>0.96</w:t>
            </w:r>
          </w:p>
        </w:tc>
        <w:tc>
          <w:tcPr>
            <w:tcW w:type="dxa" w:w="1440"/>
          </w:tcPr>
          <w:p>
            <w:pPr>
              <w:jc w:val="center"/>
            </w:pPr>
            <w:r>
              <w:t>16.9</w:t>
            </w:r>
          </w:p>
        </w:tc>
        <w:tc>
          <w:tcPr>
            <w:tcW w:type="dxa" w:w="1440"/>
          </w:tcPr>
          <w:p>
            <w:pPr>
              <w:jc w:val="center"/>
            </w:pPr>
            <w:r>
              <w:t>0.0174</w:t>
            </w:r>
          </w:p>
        </w:tc>
        <w:tc>
          <w:tcPr>
            <w:tcW w:type="dxa" w:w="1440"/>
          </w:tcPr>
          <w:p>
            <w:pPr>
              <w:jc w:val="center"/>
            </w:pPr>
            <w:r>
              <w:t>0.0</w:t>
            </w:r>
          </w:p>
        </w:tc>
        <w:tc>
          <w:tcPr>
            <w:tcW w:type="dxa" w:w="1440"/>
          </w:tcPr>
          <w:p>
            <w:pPr>
              <w:jc w:val="center"/>
            </w:pPr>
            <w:r>
              <w:t>1.8</w:t>
            </w:r>
          </w:p>
        </w:tc>
      </w:tr>
      <w:tr>
        <w:tc>
          <w:tcPr>
            <w:tcW w:type="dxa" w:w="1440"/>
          </w:tcPr>
          <w:p>
            <w:pPr>
              <w:jc w:val="center"/>
            </w:pPr>
            <w:r>
              <w:t>LX-6</w:t>
            </w:r>
          </w:p>
        </w:tc>
        <w:tc>
          <w:tcPr>
            <w:tcW w:type="dxa" w:w="1440"/>
          </w:tcPr>
          <w:p>
            <w:pPr>
              <w:jc w:val="center"/>
            </w:pPr>
            <w:r>
              <w:t>0.48</w:t>
            </w:r>
          </w:p>
        </w:tc>
        <w:tc>
          <w:tcPr>
            <w:tcW w:type="dxa" w:w="1440"/>
          </w:tcPr>
          <w:p>
            <w:pPr>
              <w:jc w:val="center"/>
            </w:pPr>
            <w:r>
              <w:t>20.4</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LX-60</w:t>
            </w:r>
          </w:p>
        </w:tc>
        <w:tc>
          <w:tcPr>
            <w:tcW w:type="dxa" w:w="1440"/>
          </w:tcPr>
          <w:p>
            <w:pPr>
              <w:jc w:val="center"/>
            </w:pPr>
            <w:r>
              <w:t>0.48</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1.8</w:t>
            </w:r>
          </w:p>
        </w:tc>
      </w:tr>
      <w:tr>
        <w:tc>
          <w:tcPr>
            <w:tcW w:type="dxa" w:w="1440"/>
          </w:tcPr>
          <w:p>
            <w:pPr>
              <w:jc w:val="center"/>
            </w:pPr>
            <w:r>
              <w:t>LX-61</w:t>
            </w:r>
          </w:p>
        </w:tc>
        <w:tc>
          <w:tcPr>
            <w:tcW w:type="dxa" w:w="1440"/>
          </w:tcPr>
          <w:p>
            <w:pPr>
              <w:jc w:val="center"/>
            </w:pPr>
            <w:r>
              <w:t>0.7</w:t>
            </w:r>
          </w:p>
        </w:tc>
        <w:tc>
          <w:tcPr>
            <w:tcW w:type="dxa" w:w="1440"/>
          </w:tcPr>
          <w:p>
            <w:pPr>
              <w:jc w:val="center"/>
            </w:pPr>
            <w:r>
              <w:t>20.4</w:t>
            </w:r>
          </w:p>
        </w:tc>
        <w:tc>
          <w:tcPr>
            <w:tcW w:type="dxa" w:w="1440"/>
          </w:tcPr>
          <w:p>
            <w:pPr>
              <w:jc w:val="center"/>
            </w:pPr>
            <w:r>
              <w:t>0.004</w:t>
            </w:r>
          </w:p>
        </w:tc>
        <w:tc>
          <w:tcPr>
            <w:tcW w:type="dxa" w:w="1440"/>
          </w:tcPr>
          <w:p>
            <w:pPr>
              <w:jc w:val="center"/>
            </w:pPr>
            <w:r>
              <w:t>0.0</w:t>
            </w:r>
          </w:p>
        </w:tc>
        <w:tc>
          <w:tcPr>
            <w:tcW w:type="dxa" w:w="1440"/>
          </w:tcPr>
          <w:p>
            <w:pPr>
              <w:jc w:val="center"/>
            </w:pPr>
            <w:r>
              <w:t>0.8</w:t>
            </w:r>
          </w:p>
        </w:tc>
      </w:tr>
      <w:tr>
        <w:tc>
          <w:tcPr>
            <w:tcW w:type="dxa" w:w="1440"/>
          </w:tcPr>
          <w:p>
            <w:pPr>
              <w:jc w:val="center"/>
            </w:pPr>
            <w:r>
              <w:t>LX-62</w:t>
            </w:r>
          </w:p>
        </w:tc>
        <w:tc>
          <w:tcPr>
            <w:tcW w:type="dxa" w:w="1440"/>
          </w:tcPr>
          <w:p>
            <w:pPr>
              <w:jc w:val="center"/>
            </w:pPr>
            <w:r>
              <w:t>0.13</w:t>
            </w:r>
          </w:p>
        </w:tc>
        <w:tc>
          <w:tcPr>
            <w:tcW w:type="dxa" w:w="1440"/>
          </w:tcPr>
          <w:p>
            <w:pPr>
              <w:jc w:val="center"/>
            </w:pPr>
            <w:r>
              <w:t>20.6</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LX-63</w:t>
            </w:r>
          </w:p>
        </w:tc>
        <w:tc>
          <w:tcPr>
            <w:tcW w:type="dxa" w:w="1440"/>
          </w:tcPr>
          <w:p>
            <w:pPr>
              <w:jc w:val="center"/>
            </w:pPr>
            <w:r>
              <w:t>0.52</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LX-64</w:t>
            </w:r>
          </w:p>
        </w:tc>
        <w:tc>
          <w:tcPr>
            <w:tcW w:type="dxa" w:w="1440"/>
          </w:tcPr>
          <w:p>
            <w:pPr>
              <w:jc w:val="center"/>
            </w:pPr>
            <w:r>
              <w:t>2.6</w:t>
            </w:r>
          </w:p>
        </w:tc>
        <w:tc>
          <w:tcPr>
            <w:tcW w:type="dxa" w:w="1440"/>
          </w:tcPr>
          <w:p>
            <w:pPr>
              <w:jc w:val="center"/>
            </w:pPr>
            <w:r>
              <w:t>20.1</w:t>
            </w:r>
          </w:p>
        </w:tc>
        <w:tc>
          <w:tcPr>
            <w:tcW w:type="dxa" w:w="1440"/>
          </w:tcPr>
          <w:p>
            <w:pPr>
              <w:jc w:val="center"/>
            </w:pPr>
            <w:r>
              <w:t>0.0085</w:t>
            </w:r>
          </w:p>
        </w:tc>
        <w:tc>
          <w:tcPr>
            <w:tcW w:type="dxa" w:w="1440"/>
          </w:tcPr>
          <w:p>
            <w:pPr>
              <w:jc w:val="center"/>
            </w:pPr>
            <w:r>
              <w:t>0.0</w:t>
            </w:r>
          </w:p>
        </w:tc>
        <w:tc>
          <w:tcPr>
            <w:tcW w:type="dxa" w:w="1440"/>
          </w:tcPr>
          <w:p>
            <w:pPr>
              <w:jc w:val="center"/>
            </w:pPr>
            <w:r>
              <w:t>0.7</w:t>
            </w:r>
          </w:p>
        </w:tc>
      </w:tr>
      <w:tr>
        <w:tc>
          <w:tcPr>
            <w:tcW w:type="dxa" w:w="1440"/>
          </w:tcPr>
          <w:p>
            <w:pPr>
              <w:jc w:val="center"/>
            </w:pPr>
            <w:r>
              <w:t>LX-65</w:t>
            </w:r>
          </w:p>
        </w:tc>
        <w:tc>
          <w:tcPr>
            <w:tcW w:type="dxa" w:w="1440"/>
          </w:tcPr>
          <w:p>
            <w:pPr>
              <w:jc w:val="center"/>
            </w:pPr>
            <w:r>
              <w:t>0.26</w:t>
            </w:r>
          </w:p>
        </w:tc>
        <w:tc>
          <w:tcPr>
            <w:tcW w:type="dxa" w:w="1440"/>
          </w:tcPr>
          <w:p>
            <w:pPr>
              <w:jc w:val="center"/>
            </w:pPr>
            <w:r>
              <w:t>20.4</w:t>
            </w:r>
          </w:p>
        </w:tc>
        <w:tc>
          <w:tcPr>
            <w:tcW w:type="dxa" w:w="1440"/>
          </w:tcPr>
          <w:p>
            <w:pPr>
              <w:jc w:val="center"/>
            </w:pPr>
            <w:r>
              <w:t>0.0051</w:t>
            </w:r>
          </w:p>
        </w:tc>
        <w:tc>
          <w:tcPr>
            <w:tcW w:type="dxa" w:w="1440"/>
          </w:tcPr>
          <w:p>
            <w:pPr>
              <w:jc w:val="center"/>
            </w:pPr>
            <w:r>
              <w:t>0.0</w:t>
            </w:r>
          </w:p>
        </w:tc>
        <w:tc>
          <w:tcPr>
            <w:tcW w:type="dxa" w:w="1440"/>
          </w:tcPr>
          <w:p>
            <w:pPr>
              <w:jc w:val="center"/>
            </w:pPr>
            <w:r>
              <w:t>1.1</w:t>
            </w:r>
          </w:p>
        </w:tc>
      </w:tr>
      <w:tr>
        <w:tc>
          <w:tcPr>
            <w:tcW w:type="dxa" w:w="1440"/>
          </w:tcPr>
          <w:p>
            <w:pPr>
              <w:jc w:val="center"/>
            </w:pPr>
            <w:r>
              <w:t>LX-66</w:t>
            </w:r>
          </w:p>
        </w:tc>
        <w:tc>
          <w:tcPr>
            <w:tcW w:type="dxa" w:w="1440"/>
          </w:tcPr>
          <w:p>
            <w:pPr>
              <w:jc w:val="center"/>
            </w:pPr>
            <w:r>
              <w:t>0.19</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LX-67</w:t>
            </w:r>
          </w:p>
        </w:tc>
        <w:tc>
          <w:tcPr>
            <w:tcW w:type="dxa" w:w="1440"/>
          </w:tcPr>
          <w:p>
            <w:pPr>
              <w:jc w:val="center"/>
            </w:pPr>
            <w:r>
              <w:t>0.16</w:t>
            </w:r>
          </w:p>
        </w:tc>
        <w:tc>
          <w:tcPr>
            <w:tcW w:type="dxa" w:w="1440"/>
          </w:tcPr>
          <w:p>
            <w:pPr>
              <w:jc w:val="center"/>
            </w:pPr>
            <w:r>
              <w:t>20.5</w:t>
            </w:r>
          </w:p>
        </w:tc>
        <w:tc>
          <w:tcPr>
            <w:tcW w:type="dxa" w:w="1440"/>
          </w:tcPr>
          <w:p>
            <w:pPr>
              <w:jc w:val="center"/>
            </w:pPr>
            <w:r>
              <w:t>0.0046</w:t>
            </w:r>
          </w:p>
        </w:tc>
        <w:tc>
          <w:tcPr>
            <w:tcW w:type="dxa" w:w="1440"/>
          </w:tcPr>
          <w:p>
            <w:pPr>
              <w:jc w:val="center"/>
            </w:pPr>
            <w:r>
              <w:t>0.0</w:t>
            </w:r>
          </w:p>
        </w:tc>
        <w:tc>
          <w:tcPr>
            <w:tcW w:type="dxa" w:w="1440"/>
          </w:tcPr>
          <w:p>
            <w:pPr>
              <w:jc w:val="center"/>
            </w:pPr>
            <w:r>
              <w:t>0.8</w:t>
            </w:r>
          </w:p>
        </w:tc>
      </w:tr>
      <w:tr>
        <w:tc>
          <w:tcPr>
            <w:tcW w:type="dxa" w:w="1440"/>
          </w:tcPr>
          <w:p>
            <w:pPr>
              <w:jc w:val="center"/>
            </w:pPr>
            <w:r>
              <w:t>LX-68</w:t>
            </w:r>
          </w:p>
        </w:tc>
        <w:tc>
          <w:tcPr>
            <w:tcW w:type="dxa" w:w="1440"/>
          </w:tcPr>
          <w:p>
            <w:pPr>
              <w:jc w:val="center"/>
            </w:pPr>
            <w:r>
              <w:t>3.51</w:t>
            </w:r>
          </w:p>
        </w:tc>
        <w:tc>
          <w:tcPr>
            <w:tcW w:type="dxa" w:w="1440"/>
          </w:tcPr>
          <w:p>
            <w:pPr>
              <w:jc w:val="center"/>
            </w:pPr>
            <w:r>
              <w:t>20.0</w:t>
            </w:r>
          </w:p>
        </w:tc>
        <w:tc>
          <w:tcPr>
            <w:tcW w:type="dxa" w:w="1440"/>
          </w:tcPr>
          <w:p>
            <w:pPr>
              <w:jc w:val="center"/>
            </w:pPr>
            <w:r>
              <w:t>0.0123</w:t>
            </w:r>
          </w:p>
        </w:tc>
        <w:tc>
          <w:tcPr>
            <w:tcW w:type="dxa" w:w="1440"/>
          </w:tcPr>
          <w:p>
            <w:pPr>
              <w:jc w:val="center"/>
            </w:pPr>
            <w:r>
              <w:t>0.0</w:t>
            </w:r>
          </w:p>
        </w:tc>
        <w:tc>
          <w:tcPr>
            <w:tcW w:type="dxa" w:w="1440"/>
          </w:tcPr>
          <w:p>
            <w:pPr>
              <w:jc w:val="center"/>
            </w:pPr>
            <w:r>
              <w:t>0.9</w:t>
            </w:r>
          </w:p>
        </w:tc>
      </w:tr>
      <w:tr>
        <w:tc>
          <w:tcPr>
            <w:tcW w:type="dxa" w:w="1440"/>
          </w:tcPr>
          <w:p>
            <w:pPr>
              <w:jc w:val="center"/>
            </w:pPr>
            <w:r>
              <w:t>LX-69</w:t>
            </w:r>
          </w:p>
        </w:tc>
        <w:tc>
          <w:tcPr>
            <w:tcW w:type="dxa" w:w="1440"/>
          </w:tcPr>
          <w:p>
            <w:pPr>
              <w:jc w:val="center"/>
            </w:pPr>
            <w:r>
              <w:t>0.23</w:t>
            </w:r>
          </w:p>
        </w:tc>
        <w:tc>
          <w:tcPr>
            <w:tcW w:type="dxa" w:w="1440"/>
          </w:tcPr>
          <w:p>
            <w:pPr>
              <w:jc w:val="center"/>
            </w:pPr>
            <w:r>
              <w:t>20.5</w:t>
            </w:r>
          </w:p>
        </w:tc>
        <w:tc>
          <w:tcPr>
            <w:tcW w:type="dxa" w:w="1440"/>
          </w:tcPr>
          <w:p>
            <w:pPr>
              <w:jc w:val="center"/>
            </w:pPr>
            <w:r>
              <w:t>0.004</w:t>
            </w:r>
          </w:p>
        </w:tc>
        <w:tc>
          <w:tcPr>
            <w:tcW w:type="dxa" w:w="1440"/>
          </w:tcPr>
          <w:p>
            <w:pPr>
              <w:jc w:val="center"/>
            </w:pPr>
            <w:r>
              <w:t>0.0</w:t>
            </w:r>
          </w:p>
        </w:tc>
        <w:tc>
          <w:tcPr>
            <w:tcW w:type="dxa" w:w="1440"/>
          </w:tcPr>
          <w:p>
            <w:pPr>
              <w:jc w:val="center"/>
            </w:pPr>
            <w:r>
              <w:t>0.9</w:t>
            </w:r>
          </w:p>
        </w:tc>
      </w:tr>
      <w:tr>
        <w:tc>
          <w:tcPr>
            <w:tcW w:type="dxa" w:w="1440"/>
          </w:tcPr>
          <w:p>
            <w:pPr>
              <w:jc w:val="center"/>
            </w:pPr>
            <w:r>
              <w:t>LX-70</w:t>
            </w:r>
          </w:p>
        </w:tc>
        <w:tc>
          <w:tcPr>
            <w:tcW w:type="dxa" w:w="1440"/>
          </w:tcPr>
          <w:p>
            <w:pPr>
              <w:jc w:val="center"/>
            </w:pPr>
            <w:r>
              <w:t>0.51</w:t>
            </w:r>
          </w:p>
        </w:tc>
        <w:tc>
          <w:tcPr>
            <w:tcW w:type="dxa" w:w="1440"/>
          </w:tcPr>
          <w:p>
            <w:pPr>
              <w:jc w:val="center"/>
            </w:pPr>
            <w:r>
              <w:t>19.4</w:t>
            </w:r>
          </w:p>
        </w:tc>
        <w:tc>
          <w:tcPr>
            <w:tcW w:type="dxa" w:w="1440"/>
          </w:tcPr>
          <w:p>
            <w:pPr>
              <w:jc w:val="center"/>
            </w:pPr>
            <w:r>
              <w:t>0.0146</w:t>
            </w:r>
          </w:p>
        </w:tc>
        <w:tc>
          <w:tcPr>
            <w:tcW w:type="dxa" w:w="1440"/>
          </w:tcPr>
          <w:p>
            <w:pPr>
              <w:jc w:val="center"/>
            </w:pPr>
            <w:r>
              <w:t>0.0</w:t>
            </w:r>
          </w:p>
        </w:tc>
        <w:tc>
          <w:tcPr>
            <w:tcW w:type="dxa" w:w="1440"/>
          </w:tcPr>
          <w:p>
            <w:pPr>
              <w:jc w:val="center"/>
            </w:pPr>
            <w:r>
              <w:t>0.0</w:t>
            </w:r>
          </w:p>
        </w:tc>
      </w:tr>
      <w:tr>
        <w:tc>
          <w:tcPr>
            <w:tcW w:type="dxa" w:w="1440"/>
          </w:tcPr>
          <w:p>
            <w:pPr>
              <w:jc w:val="center"/>
            </w:pPr>
            <w:r>
              <w:t>LX-71</w:t>
            </w:r>
          </w:p>
        </w:tc>
        <w:tc>
          <w:tcPr>
            <w:tcW w:type="dxa" w:w="1440"/>
          </w:tcPr>
          <w:p>
            <w:pPr>
              <w:jc w:val="center"/>
            </w:pPr>
            <w:r>
              <w:t>1.77</w:t>
            </w:r>
          </w:p>
        </w:tc>
        <w:tc>
          <w:tcPr>
            <w:tcW w:type="dxa" w:w="1440"/>
          </w:tcPr>
          <w:p>
            <w:pPr>
              <w:jc w:val="center"/>
            </w:pPr>
            <w:r>
              <w:t>19.1</w:t>
            </w:r>
          </w:p>
        </w:tc>
        <w:tc>
          <w:tcPr>
            <w:tcW w:type="dxa" w:w="1440"/>
          </w:tcPr>
          <w:p>
            <w:pPr>
              <w:jc w:val="center"/>
            </w:pPr>
            <w:r>
              <w:t>0.0187</w:t>
            </w:r>
          </w:p>
        </w:tc>
        <w:tc>
          <w:tcPr>
            <w:tcW w:type="dxa" w:w="1440"/>
          </w:tcPr>
          <w:p>
            <w:pPr>
              <w:jc w:val="center"/>
            </w:pPr>
            <w:r>
              <w:t>0.0</w:t>
            </w:r>
          </w:p>
        </w:tc>
        <w:tc>
          <w:tcPr>
            <w:tcW w:type="dxa" w:w="1440"/>
          </w:tcPr>
          <w:p>
            <w:pPr>
              <w:jc w:val="center"/>
            </w:pPr>
            <w:r>
              <w:t>1.5</w:t>
            </w:r>
          </w:p>
        </w:tc>
      </w:tr>
      <w:tr>
        <w:tc>
          <w:tcPr>
            <w:tcW w:type="dxa" w:w="1440"/>
          </w:tcPr>
          <w:p>
            <w:pPr>
              <w:jc w:val="center"/>
            </w:pPr>
            <w:r>
              <w:t>LX-72</w:t>
            </w:r>
          </w:p>
        </w:tc>
        <w:tc>
          <w:tcPr>
            <w:tcW w:type="dxa" w:w="1440"/>
          </w:tcPr>
          <w:p>
            <w:pPr>
              <w:jc w:val="center"/>
            </w:pPr>
            <w:r>
              <w:t>0.92</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3.6</w:t>
            </w:r>
          </w:p>
        </w:tc>
      </w:tr>
      <w:tr>
        <w:tc>
          <w:tcPr>
            <w:tcW w:type="dxa" w:w="1440"/>
          </w:tcPr>
          <w:p>
            <w:pPr>
              <w:jc w:val="center"/>
            </w:pPr>
            <w:r>
              <w:t>LX-73</w:t>
            </w:r>
          </w:p>
        </w:tc>
        <w:tc>
          <w:tcPr>
            <w:tcW w:type="dxa" w:w="1440"/>
          </w:tcPr>
          <w:p>
            <w:pPr>
              <w:jc w:val="center"/>
            </w:pPr>
            <w:r>
              <w:t>0.92</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3.0</w:t>
            </w:r>
          </w:p>
        </w:tc>
      </w:tr>
      <w:tr>
        <w:tc>
          <w:tcPr>
            <w:tcW w:type="dxa" w:w="1440"/>
          </w:tcPr>
          <w:p>
            <w:pPr>
              <w:jc w:val="center"/>
            </w:pPr>
            <w:r>
              <w:t>LX-74</w:t>
            </w:r>
          </w:p>
        </w:tc>
        <w:tc>
          <w:tcPr>
            <w:tcW w:type="dxa" w:w="1440"/>
          </w:tcPr>
          <w:p>
            <w:pPr>
              <w:jc w:val="center"/>
            </w:pPr>
            <w:r>
              <w:t>0.33</w:t>
            </w:r>
          </w:p>
        </w:tc>
        <w:tc>
          <w:tcPr>
            <w:tcW w:type="dxa" w:w="1440"/>
          </w:tcPr>
          <w:p>
            <w:pPr>
              <w:jc w:val="center"/>
            </w:pPr>
            <w:r>
              <w:t>20.6</w:t>
            </w:r>
          </w:p>
        </w:tc>
        <w:tc>
          <w:tcPr>
            <w:tcW w:type="dxa" w:w="1440"/>
          </w:tcPr>
          <w:p>
            <w:pPr>
              <w:jc w:val="center"/>
            </w:pPr>
            <w:r>
              <w:t>0.001</w:t>
            </w:r>
          </w:p>
        </w:tc>
        <w:tc>
          <w:tcPr>
            <w:tcW w:type="dxa" w:w="1440"/>
          </w:tcPr>
          <w:p>
            <w:pPr>
              <w:jc w:val="center"/>
            </w:pPr>
            <w:r>
              <w:t>0.0</w:t>
            </w:r>
          </w:p>
        </w:tc>
        <w:tc>
          <w:tcPr>
            <w:tcW w:type="dxa" w:w="1440"/>
          </w:tcPr>
          <w:p>
            <w:pPr>
              <w:jc w:val="center"/>
            </w:pPr>
            <w:r>
              <w:t>0.0</w:t>
            </w:r>
          </w:p>
        </w:tc>
      </w:tr>
      <w:tr>
        <w:tc>
          <w:tcPr>
            <w:tcW w:type="dxa" w:w="1440"/>
          </w:tcPr>
          <w:p>
            <w:pPr>
              <w:jc w:val="center"/>
            </w:pPr>
            <w:r>
              <w:t>LX-75</w:t>
            </w:r>
          </w:p>
        </w:tc>
        <w:tc>
          <w:tcPr>
            <w:tcW w:type="dxa" w:w="1440"/>
          </w:tcPr>
          <w:p>
            <w:pPr>
              <w:jc w:val="center"/>
            </w:pPr>
            <w:r>
              <w:t>0.18</w:t>
            </w:r>
          </w:p>
        </w:tc>
        <w:tc>
          <w:tcPr>
            <w:tcW w:type="dxa" w:w="1440"/>
          </w:tcPr>
          <w:p>
            <w:pPr>
              <w:jc w:val="center"/>
            </w:pPr>
            <w:r>
              <w:t>20.9</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LX-76</w:t>
            </w:r>
          </w:p>
        </w:tc>
        <w:tc>
          <w:tcPr>
            <w:tcW w:type="dxa" w:w="1440"/>
          </w:tcPr>
          <w:p>
            <w:pPr>
              <w:jc w:val="center"/>
            </w:pPr>
            <w:r>
              <w:t>0.19</w:t>
            </w:r>
          </w:p>
        </w:tc>
        <w:tc>
          <w:tcPr>
            <w:tcW w:type="dxa" w:w="1440"/>
          </w:tcPr>
          <w:p>
            <w:pPr>
              <w:jc w:val="center"/>
            </w:pPr>
            <w:r>
              <w:t>20.5</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LX-77</w:t>
            </w:r>
          </w:p>
        </w:tc>
        <w:tc>
          <w:tcPr>
            <w:tcW w:type="dxa" w:w="1440"/>
          </w:tcPr>
          <w:p>
            <w:pPr>
              <w:jc w:val="center"/>
            </w:pPr>
            <w:r>
              <w:t>0.51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LX-78</w:t>
            </w:r>
          </w:p>
        </w:tc>
        <w:tc>
          <w:tcPr>
            <w:tcW w:type="dxa" w:w="1440"/>
          </w:tcPr>
          <w:p>
            <w:pPr>
              <w:jc w:val="center"/>
            </w:pPr>
            <w:r>
              <w:t>99.91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LX-79</w:t>
            </w:r>
          </w:p>
        </w:tc>
        <w:tc>
          <w:tcPr>
            <w:tcW w:type="dxa" w:w="1440"/>
          </w:tcPr>
          <w:p>
            <w:pPr>
              <w:jc w:val="center"/>
            </w:pPr>
            <w:r>
              <w:t>0.66</w:t>
            </w:r>
          </w:p>
        </w:tc>
        <w:tc>
          <w:tcPr>
            <w:tcW w:type="dxa" w:w="1440"/>
          </w:tcPr>
          <w:p>
            <w:pPr>
              <w:jc w:val="center"/>
            </w:pPr>
            <w:r>
              <w:t>19.9</w:t>
            </w:r>
          </w:p>
        </w:tc>
        <w:tc>
          <w:tcPr>
            <w:tcW w:type="dxa" w:w="1440"/>
          </w:tcPr>
          <w:p>
            <w:pPr>
              <w:jc w:val="center"/>
            </w:pPr>
            <w:r>
              <w:t>0.0053</w:t>
            </w:r>
          </w:p>
        </w:tc>
        <w:tc>
          <w:tcPr>
            <w:tcW w:type="dxa" w:w="1440"/>
          </w:tcPr>
          <w:p>
            <w:pPr>
              <w:jc w:val="center"/>
            </w:pPr>
            <w:r>
              <w:t>0.0</w:t>
            </w:r>
          </w:p>
        </w:tc>
        <w:tc>
          <w:tcPr>
            <w:tcW w:type="dxa" w:w="1440"/>
          </w:tcPr>
          <w:p>
            <w:pPr>
              <w:jc w:val="center"/>
            </w:pPr>
            <w:r>
              <w:t>0.0</w:t>
            </w:r>
          </w:p>
        </w:tc>
      </w:tr>
      <w:tr>
        <w:tc>
          <w:tcPr>
            <w:tcW w:type="dxa" w:w="1440"/>
          </w:tcPr>
          <w:p>
            <w:pPr>
              <w:jc w:val="center"/>
            </w:pPr>
            <w:r>
              <w:t>LX-8</w:t>
            </w:r>
          </w:p>
        </w:tc>
        <w:tc>
          <w:tcPr>
            <w:tcW w:type="dxa" w:w="1440"/>
          </w:tcPr>
          <w:p>
            <w:pPr>
              <w:jc w:val="center"/>
            </w:pPr>
            <w:r>
              <w:t>0.41</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LX-80</w:t>
            </w:r>
          </w:p>
        </w:tc>
        <w:tc>
          <w:tcPr>
            <w:tcW w:type="dxa" w:w="1440"/>
          </w:tcPr>
          <w:p>
            <w:pPr>
              <w:jc w:val="center"/>
            </w:pPr>
            <w:r>
              <w:t>0.22</w:t>
            </w:r>
          </w:p>
        </w:tc>
        <w:tc>
          <w:tcPr>
            <w:tcW w:type="dxa" w:w="1440"/>
          </w:tcPr>
          <w:p>
            <w:pPr>
              <w:jc w:val="center"/>
            </w:pPr>
            <w:r>
              <w:t>20.4</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LX-81</w:t>
            </w:r>
          </w:p>
        </w:tc>
        <w:tc>
          <w:tcPr>
            <w:tcW w:type="dxa" w:w="1440"/>
          </w:tcPr>
          <w:p>
            <w:pPr>
              <w:jc w:val="center"/>
            </w:pPr>
            <w:r>
              <w:t>2.55</w:t>
            </w:r>
          </w:p>
        </w:tc>
        <w:tc>
          <w:tcPr>
            <w:tcW w:type="dxa" w:w="1440"/>
          </w:tcPr>
          <w:p>
            <w:pPr>
              <w:jc w:val="center"/>
            </w:pPr>
            <w:r>
              <w:t>20.0</w:t>
            </w:r>
          </w:p>
        </w:tc>
        <w:tc>
          <w:tcPr>
            <w:tcW w:type="dxa" w:w="1440"/>
          </w:tcPr>
          <w:p>
            <w:pPr>
              <w:jc w:val="center"/>
            </w:pPr>
            <w:r>
              <w:t>0.0033</w:t>
            </w:r>
          </w:p>
        </w:tc>
        <w:tc>
          <w:tcPr>
            <w:tcW w:type="dxa" w:w="1440"/>
          </w:tcPr>
          <w:p>
            <w:pPr>
              <w:jc w:val="center"/>
            </w:pPr>
            <w:r>
              <w:t>0.0</w:t>
            </w:r>
          </w:p>
        </w:tc>
        <w:tc>
          <w:tcPr>
            <w:tcW w:type="dxa" w:w="1440"/>
          </w:tcPr>
          <w:p>
            <w:pPr>
              <w:jc w:val="center"/>
            </w:pPr>
            <w:r>
              <w:t>1.0</w:t>
            </w:r>
          </w:p>
        </w:tc>
      </w:tr>
      <w:tr>
        <w:tc>
          <w:tcPr>
            <w:tcW w:type="dxa" w:w="1440"/>
          </w:tcPr>
          <w:p>
            <w:pPr>
              <w:jc w:val="center"/>
            </w:pPr>
            <w:r>
              <w:t>LX-82</w:t>
            </w:r>
          </w:p>
        </w:tc>
        <w:tc>
          <w:tcPr>
            <w:tcW w:type="dxa" w:w="1440"/>
          </w:tcPr>
          <w:p>
            <w:pPr>
              <w:jc w:val="center"/>
            </w:pPr>
            <w:r>
              <w:t>0.27</w:t>
            </w:r>
          </w:p>
        </w:tc>
        <w:tc>
          <w:tcPr>
            <w:tcW w:type="dxa" w:w="1440"/>
          </w:tcPr>
          <w:p>
            <w:pPr>
              <w:jc w:val="center"/>
            </w:pPr>
            <w:r>
              <w:t>19.5</w:t>
            </w:r>
          </w:p>
        </w:tc>
        <w:tc>
          <w:tcPr>
            <w:tcW w:type="dxa" w:w="1440"/>
          </w:tcPr>
          <w:p>
            <w:pPr>
              <w:jc w:val="center"/>
            </w:pPr>
            <w:r>
              <w:t>0.0101</w:t>
            </w:r>
          </w:p>
        </w:tc>
        <w:tc>
          <w:tcPr>
            <w:tcW w:type="dxa" w:w="1440"/>
          </w:tcPr>
          <w:p>
            <w:pPr>
              <w:jc w:val="center"/>
            </w:pPr>
            <w:r>
              <w:t>0.0</w:t>
            </w:r>
          </w:p>
        </w:tc>
        <w:tc>
          <w:tcPr>
            <w:tcW w:type="dxa" w:w="1440"/>
          </w:tcPr>
          <w:p>
            <w:pPr>
              <w:jc w:val="center"/>
            </w:pPr>
            <w:r>
              <w:t>0.7</w:t>
            </w:r>
          </w:p>
        </w:tc>
      </w:tr>
      <w:tr>
        <w:tc>
          <w:tcPr>
            <w:tcW w:type="dxa" w:w="1440"/>
          </w:tcPr>
          <w:p>
            <w:pPr>
              <w:jc w:val="center"/>
            </w:pPr>
            <w:r>
              <w:t>LX-83</w:t>
            </w:r>
          </w:p>
        </w:tc>
        <w:tc>
          <w:tcPr>
            <w:tcW w:type="dxa" w:w="1440"/>
          </w:tcPr>
          <w:p>
            <w:pPr>
              <w:jc w:val="center"/>
            </w:pPr>
            <w:r>
              <w:t>0.63</w:t>
            </w:r>
          </w:p>
        </w:tc>
        <w:tc>
          <w:tcPr>
            <w:tcW w:type="dxa" w:w="1440"/>
          </w:tcPr>
          <w:p>
            <w:pPr>
              <w:jc w:val="center"/>
            </w:pPr>
            <w:r>
              <w:t>19.1</w:t>
            </w:r>
          </w:p>
        </w:tc>
        <w:tc>
          <w:tcPr>
            <w:tcW w:type="dxa" w:w="1440"/>
          </w:tcPr>
          <w:p>
            <w:pPr>
              <w:jc w:val="center"/>
            </w:pPr>
            <w:r>
              <w:t>0.0099</w:t>
            </w:r>
          </w:p>
        </w:tc>
        <w:tc>
          <w:tcPr>
            <w:tcW w:type="dxa" w:w="1440"/>
          </w:tcPr>
          <w:p>
            <w:pPr>
              <w:jc w:val="center"/>
            </w:pPr>
            <w:r>
              <w:t>0.0</w:t>
            </w:r>
          </w:p>
        </w:tc>
        <w:tc>
          <w:tcPr>
            <w:tcW w:type="dxa" w:w="1440"/>
          </w:tcPr>
          <w:p>
            <w:pPr>
              <w:jc w:val="center"/>
            </w:pPr>
            <w:r>
              <w:t>1.1</w:t>
            </w:r>
          </w:p>
        </w:tc>
      </w:tr>
      <w:tr>
        <w:tc>
          <w:tcPr>
            <w:tcW w:type="dxa" w:w="1440"/>
          </w:tcPr>
          <w:p>
            <w:pPr>
              <w:jc w:val="center"/>
            </w:pPr>
            <w:r>
              <w:t>LX-84</w:t>
            </w:r>
          </w:p>
        </w:tc>
        <w:tc>
          <w:tcPr>
            <w:tcW w:type="dxa" w:w="1440"/>
          </w:tcPr>
          <w:p>
            <w:pPr>
              <w:jc w:val="center"/>
            </w:pPr>
            <w:r>
              <w:t>1.35</w:t>
            </w:r>
          </w:p>
        </w:tc>
        <w:tc>
          <w:tcPr>
            <w:tcW w:type="dxa" w:w="1440"/>
          </w:tcPr>
          <w:p>
            <w:pPr>
              <w:jc w:val="center"/>
            </w:pPr>
            <w:r>
              <w:t>20.3</w:t>
            </w:r>
          </w:p>
        </w:tc>
        <w:tc>
          <w:tcPr>
            <w:tcW w:type="dxa" w:w="1440"/>
          </w:tcPr>
          <w:p>
            <w:pPr>
              <w:jc w:val="center"/>
            </w:pPr>
            <w:r>
              <w:t>0.003</w:t>
            </w:r>
          </w:p>
        </w:tc>
        <w:tc>
          <w:tcPr>
            <w:tcW w:type="dxa" w:w="1440"/>
          </w:tcPr>
          <w:p>
            <w:pPr>
              <w:jc w:val="center"/>
            </w:pPr>
            <w:r>
              <w:t>0.0</w:t>
            </w:r>
          </w:p>
        </w:tc>
        <w:tc>
          <w:tcPr>
            <w:tcW w:type="dxa" w:w="1440"/>
          </w:tcPr>
          <w:p>
            <w:pPr>
              <w:jc w:val="center"/>
            </w:pPr>
            <w:r>
              <w:t>1.0</w:t>
            </w:r>
          </w:p>
        </w:tc>
      </w:tr>
      <w:tr>
        <w:tc>
          <w:tcPr>
            <w:tcW w:type="dxa" w:w="1440"/>
          </w:tcPr>
          <w:p>
            <w:pPr>
              <w:jc w:val="center"/>
            </w:pPr>
            <w:r>
              <w:t>LX-85</w:t>
            </w:r>
          </w:p>
        </w:tc>
        <w:tc>
          <w:tcPr>
            <w:tcW w:type="dxa" w:w="1440"/>
          </w:tcPr>
          <w:p>
            <w:pPr>
              <w:jc w:val="center"/>
            </w:pPr>
            <w:r>
              <w:t>0.73</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1.8</w:t>
            </w:r>
          </w:p>
        </w:tc>
      </w:tr>
      <w:tr>
        <w:tc>
          <w:tcPr>
            <w:tcW w:type="dxa" w:w="1440"/>
          </w:tcPr>
          <w:p>
            <w:pPr>
              <w:jc w:val="center"/>
            </w:pPr>
            <w:r>
              <w:t>LX-86</w:t>
            </w:r>
          </w:p>
        </w:tc>
        <w:tc>
          <w:tcPr>
            <w:tcW w:type="dxa" w:w="1440"/>
          </w:tcPr>
          <w:p>
            <w:pPr>
              <w:jc w:val="center"/>
            </w:pPr>
            <w:r>
              <w:t>99.79</w:t>
            </w:r>
          </w:p>
        </w:tc>
        <w:tc>
          <w:tcPr>
            <w:tcW w:type="dxa" w:w="1440"/>
          </w:tcPr>
          <w:p>
            <w:pPr>
              <w:jc w:val="center"/>
            </w:pPr>
            <w:r>
              <w:t>20.4</w:t>
            </w:r>
          </w:p>
        </w:tc>
        <w:tc>
          <w:tcPr>
            <w:tcW w:type="dxa" w:w="1440"/>
          </w:tcPr>
          <w:p>
            <w:pPr>
              <w:jc w:val="center"/>
            </w:pPr>
            <w:r>
              <w:t>0.0023</w:t>
            </w:r>
          </w:p>
        </w:tc>
        <w:tc>
          <w:tcPr>
            <w:tcW w:type="dxa" w:w="1440"/>
          </w:tcPr>
          <w:p>
            <w:pPr>
              <w:jc w:val="center"/>
            </w:pPr>
            <w:r>
              <w:t>0.0</w:t>
            </w:r>
          </w:p>
        </w:tc>
        <w:tc>
          <w:tcPr>
            <w:tcW w:type="dxa" w:w="1440"/>
          </w:tcPr>
          <w:p>
            <w:pPr>
              <w:jc w:val="center"/>
            </w:pPr>
            <w:r>
              <w:t>1.4</w:t>
            </w:r>
          </w:p>
        </w:tc>
      </w:tr>
      <w:tr>
        <w:tc>
          <w:tcPr>
            <w:tcW w:type="dxa" w:w="1440"/>
          </w:tcPr>
          <w:p>
            <w:pPr>
              <w:jc w:val="center"/>
            </w:pPr>
            <w:r>
              <w:t>LX-87</w:t>
            </w:r>
          </w:p>
        </w:tc>
        <w:tc>
          <w:tcPr>
            <w:tcW w:type="dxa" w:w="1440"/>
          </w:tcPr>
          <w:p>
            <w:pPr>
              <w:jc w:val="center"/>
            </w:pPr>
            <w:r>
              <w:t>1.56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1.5</w:t>
            </w:r>
          </w:p>
        </w:tc>
      </w:tr>
      <w:tr>
        <w:tc>
          <w:tcPr>
            <w:tcW w:type="dxa" w:w="1440"/>
          </w:tcPr>
          <w:p>
            <w:pPr>
              <w:jc w:val="center"/>
            </w:pPr>
            <w:r>
              <w:t>LX-88</w:t>
            </w:r>
          </w:p>
        </w:tc>
        <w:tc>
          <w:tcPr>
            <w:tcW w:type="dxa" w:w="1440"/>
          </w:tcPr>
          <w:p>
            <w:pPr>
              <w:jc w:val="center"/>
            </w:pPr>
            <w:r>
              <w:t>0.67</w:t>
            </w:r>
          </w:p>
        </w:tc>
        <w:tc>
          <w:tcPr>
            <w:tcW w:type="dxa" w:w="1440"/>
          </w:tcPr>
          <w:p>
            <w:pPr>
              <w:jc w:val="center"/>
            </w:pPr>
            <w:r>
              <w:t>20.6</w:t>
            </w:r>
          </w:p>
        </w:tc>
        <w:tc>
          <w:tcPr>
            <w:tcW w:type="dxa" w:w="1440"/>
          </w:tcPr>
          <w:p>
            <w:pPr>
              <w:jc w:val="center"/>
            </w:pPr>
            <w:r>
              <w:t>0.0017</w:t>
            </w:r>
          </w:p>
        </w:tc>
        <w:tc>
          <w:tcPr>
            <w:tcW w:type="dxa" w:w="1440"/>
          </w:tcPr>
          <w:p>
            <w:pPr>
              <w:jc w:val="center"/>
            </w:pPr>
            <w:r>
              <w:t>0.0</w:t>
            </w:r>
          </w:p>
        </w:tc>
        <w:tc>
          <w:tcPr>
            <w:tcW w:type="dxa" w:w="1440"/>
          </w:tcPr>
          <w:p>
            <w:pPr>
              <w:jc w:val="center"/>
            </w:pPr>
            <w:r>
              <w:t>0.0</w:t>
            </w:r>
          </w:p>
        </w:tc>
      </w:tr>
      <w:tr>
        <w:tc>
          <w:tcPr>
            <w:tcW w:type="dxa" w:w="1440"/>
          </w:tcPr>
          <w:p>
            <w:pPr>
              <w:jc w:val="center"/>
            </w:pPr>
            <w:r>
              <w:t>LX-89</w:t>
            </w:r>
          </w:p>
        </w:tc>
        <w:tc>
          <w:tcPr>
            <w:tcW w:type="dxa" w:w="1440"/>
          </w:tcPr>
          <w:p>
            <w:pPr>
              <w:jc w:val="center"/>
            </w:pPr>
            <w:r>
              <w:t>0.77</w:t>
            </w:r>
          </w:p>
        </w:tc>
        <w:tc>
          <w:tcPr>
            <w:tcW w:type="dxa" w:w="1440"/>
          </w:tcPr>
          <w:p>
            <w:pPr>
              <w:jc w:val="center"/>
            </w:pPr>
            <w:r>
              <w:t>19.7</w:t>
            </w:r>
          </w:p>
        </w:tc>
        <w:tc>
          <w:tcPr>
            <w:tcW w:type="dxa" w:w="1440"/>
          </w:tcPr>
          <w:p>
            <w:pPr>
              <w:jc w:val="center"/>
            </w:pPr>
            <w:r>
              <w:t>0.0137</w:t>
            </w:r>
          </w:p>
        </w:tc>
        <w:tc>
          <w:tcPr>
            <w:tcW w:type="dxa" w:w="1440"/>
          </w:tcPr>
          <w:p>
            <w:pPr>
              <w:jc w:val="center"/>
            </w:pPr>
            <w:r>
              <w:t>0.0</w:t>
            </w:r>
          </w:p>
        </w:tc>
        <w:tc>
          <w:tcPr>
            <w:tcW w:type="dxa" w:w="1440"/>
          </w:tcPr>
          <w:p>
            <w:pPr>
              <w:jc w:val="center"/>
            </w:pPr>
            <w:r>
              <w:t>0.6</w:t>
            </w:r>
          </w:p>
        </w:tc>
      </w:tr>
      <w:tr>
        <w:tc>
          <w:tcPr>
            <w:tcW w:type="dxa" w:w="1440"/>
          </w:tcPr>
          <w:p>
            <w:pPr>
              <w:jc w:val="center"/>
            </w:pPr>
            <w:r>
              <w:t>LX-9</w:t>
            </w:r>
          </w:p>
        </w:tc>
        <w:tc>
          <w:tcPr>
            <w:tcW w:type="dxa" w:w="1440"/>
          </w:tcPr>
          <w:p>
            <w:pPr>
              <w:jc w:val="center"/>
            </w:pPr>
            <w:r>
              <w:t>0.37</w:t>
            </w:r>
          </w:p>
        </w:tc>
        <w:tc>
          <w:tcPr>
            <w:tcW w:type="dxa" w:w="1440"/>
          </w:tcPr>
          <w:p>
            <w:pPr>
              <w:jc w:val="center"/>
            </w:pPr>
            <w:r>
              <w:t>20.3</w:t>
            </w:r>
          </w:p>
        </w:tc>
        <w:tc>
          <w:tcPr>
            <w:tcW w:type="dxa" w:w="1440"/>
          </w:tcPr>
          <w:p>
            <w:pPr>
              <w:jc w:val="center"/>
            </w:pPr>
            <w:r>
              <w:t>0.002</w:t>
            </w:r>
          </w:p>
        </w:tc>
        <w:tc>
          <w:tcPr>
            <w:tcW w:type="dxa" w:w="1440"/>
          </w:tcPr>
          <w:p>
            <w:pPr>
              <w:jc w:val="center"/>
            </w:pPr>
            <w:r>
              <w:t>0.0</w:t>
            </w:r>
          </w:p>
        </w:tc>
        <w:tc>
          <w:tcPr>
            <w:tcW w:type="dxa" w:w="1440"/>
          </w:tcPr>
          <w:p>
            <w:pPr>
              <w:jc w:val="center"/>
            </w:pPr>
            <w:r>
              <w:t>1.8</w:t>
            </w:r>
          </w:p>
        </w:tc>
      </w:tr>
      <w:tr>
        <w:tc>
          <w:tcPr>
            <w:tcW w:type="dxa" w:w="1440"/>
          </w:tcPr>
          <w:p>
            <w:pPr>
              <w:jc w:val="center"/>
            </w:pPr>
            <w:r>
              <w:t>LX-90</w:t>
            </w:r>
          </w:p>
        </w:tc>
        <w:tc>
          <w:tcPr>
            <w:tcW w:type="dxa" w:w="1440"/>
          </w:tcPr>
          <w:p>
            <w:pPr>
              <w:jc w:val="center"/>
            </w:pPr>
            <w:r>
              <w:t>3.08</w:t>
            </w:r>
          </w:p>
        </w:tc>
        <w:tc>
          <w:tcPr>
            <w:tcW w:type="dxa" w:w="1440"/>
          </w:tcPr>
          <w:p>
            <w:pPr>
              <w:jc w:val="center"/>
            </w:pPr>
            <w:r>
              <w:t>20.5</w:t>
            </w:r>
          </w:p>
        </w:tc>
        <w:tc>
          <w:tcPr>
            <w:tcW w:type="dxa" w:w="1440"/>
          </w:tcPr>
          <w:p>
            <w:pPr>
              <w:jc w:val="center"/>
            </w:pPr>
            <w:r>
              <w:t>0.0027</w:t>
            </w:r>
          </w:p>
        </w:tc>
        <w:tc>
          <w:tcPr>
            <w:tcW w:type="dxa" w:w="1440"/>
          </w:tcPr>
          <w:p>
            <w:pPr>
              <w:jc w:val="center"/>
            </w:pPr>
            <w:r>
              <w:t>0.0</w:t>
            </w:r>
          </w:p>
        </w:tc>
        <w:tc>
          <w:tcPr>
            <w:tcW w:type="dxa" w:w="1440"/>
          </w:tcPr>
          <w:p>
            <w:pPr>
              <w:jc w:val="center"/>
            </w:pPr>
            <w:r>
              <w:t>0.0</w:t>
            </w:r>
          </w:p>
        </w:tc>
      </w:tr>
      <w:tr>
        <w:tc>
          <w:tcPr>
            <w:tcW w:type="dxa" w:w="1440"/>
          </w:tcPr>
          <w:p>
            <w:pPr>
              <w:jc w:val="center"/>
            </w:pPr>
            <w:r>
              <w:t>LX-91</w:t>
            </w:r>
          </w:p>
        </w:tc>
        <w:tc>
          <w:tcPr>
            <w:tcW w:type="dxa" w:w="1440"/>
          </w:tcPr>
          <w:p>
            <w:pPr>
              <w:jc w:val="center"/>
            </w:pPr>
            <w:r>
              <w:t>0.32</w:t>
            </w:r>
          </w:p>
        </w:tc>
        <w:tc>
          <w:tcPr>
            <w:tcW w:type="dxa" w:w="1440"/>
          </w:tcPr>
          <w:p>
            <w:pPr>
              <w:jc w:val="center"/>
            </w:pPr>
            <w:r>
              <w:t>20.1</w:t>
            </w:r>
          </w:p>
        </w:tc>
        <w:tc>
          <w:tcPr>
            <w:tcW w:type="dxa" w:w="1440"/>
          </w:tcPr>
          <w:p>
            <w:pPr>
              <w:jc w:val="center"/>
            </w:pPr>
            <w:r>
              <w:t>0.0107</w:t>
            </w:r>
          </w:p>
        </w:tc>
        <w:tc>
          <w:tcPr>
            <w:tcW w:type="dxa" w:w="1440"/>
          </w:tcPr>
          <w:p>
            <w:pPr>
              <w:jc w:val="center"/>
            </w:pPr>
            <w:r>
              <w:t>0.0</w:t>
            </w:r>
          </w:p>
        </w:tc>
        <w:tc>
          <w:tcPr>
            <w:tcW w:type="dxa" w:w="1440"/>
          </w:tcPr>
          <w:p>
            <w:pPr>
              <w:jc w:val="center"/>
            </w:pPr>
            <w:r>
              <w:t>0.0</w:t>
            </w:r>
          </w:p>
        </w:tc>
      </w:tr>
      <w:tr>
        <w:tc>
          <w:tcPr>
            <w:tcW w:type="dxa" w:w="1440"/>
          </w:tcPr>
          <w:p>
            <w:pPr>
              <w:jc w:val="center"/>
            </w:pPr>
            <w:r>
              <w:t>LX-92</w:t>
            </w:r>
          </w:p>
        </w:tc>
        <w:tc>
          <w:tcPr>
            <w:tcW w:type="dxa" w:w="1440"/>
          </w:tcPr>
          <w:p>
            <w:pPr>
              <w:jc w:val="center"/>
            </w:pPr>
            <w:r>
              <w:t>0.61</w:t>
            </w:r>
          </w:p>
        </w:tc>
        <w:tc>
          <w:tcPr>
            <w:tcW w:type="dxa" w:w="1440"/>
          </w:tcPr>
          <w:p>
            <w:pPr>
              <w:jc w:val="center"/>
            </w:pPr>
            <w:r>
              <w:t>20.5</w:t>
            </w:r>
          </w:p>
        </w:tc>
        <w:tc>
          <w:tcPr>
            <w:tcW w:type="dxa" w:w="1440"/>
          </w:tcPr>
          <w:p>
            <w:pPr>
              <w:jc w:val="center"/>
            </w:pPr>
            <w:r>
              <w:t>0.0043</w:t>
            </w:r>
          </w:p>
        </w:tc>
        <w:tc>
          <w:tcPr>
            <w:tcW w:type="dxa" w:w="1440"/>
          </w:tcPr>
          <w:p>
            <w:pPr>
              <w:jc w:val="center"/>
            </w:pPr>
            <w:r>
              <w:t>0.0</w:t>
            </w:r>
          </w:p>
        </w:tc>
        <w:tc>
          <w:tcPr>
            <w:tcW w:type="dxa" w:w="1440"/>
          </w:tcPr>
          <w:p>
            <w:pPr>
              <w:jc w:val="center"/>
            </w:pPr>
            <w:r>
              <w:t>2.8</w:t>
            </w:r>
          </w:p>
        </w:tc>
      </w:tr>
      <w:tr>
        <w:tc>
          <w:tcPr>
            <w:tcW w:type="dxa" w:w="1440"/>
          </w:tcPr>
          <w:p>
            <w:pPr>
              <w:jc w:val="center"/>
            </w:pPr>
            <w:r>
              <w:t>LX-93</w:t>
            </w:r>
          </w:p>
        </w:tc>
        <w:tc>
          <w:tcPr>
            <w:tcW w:type="dxa" w:w="1440"/>
          </w:tcPr>
          <w:p>
            <w:pPr>
              <w:jc w:val="center"/>
            </w:pPr>
            <w:r>
              <w:t>0.52</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0.7</w:t>
            </w:r>
          </w:p>
        </w:tc>
      </w:tr>
      <w:tr>
        <w:tc>
          <w:tcPr>
            <w:tcW w:type="dxa" w:w="1440"/>
          </w:tcPr>
          <w:p>
            <w:pPr>
              <w:jc w:val="center"/>
            </w:pPr>
            <w:r>
              <w:t>LX-94</w:t>
            </w:r>
          </w:p>
        </w:tc>
        <w:tc>
          <w:tcPr>
            <w:tcW w:type="dxa" w:w="1440"/>
          </w:tcPr>
          <w:p>
            <w:pPr>
              <w:jc w:val="center"/>
            </w:pPr>
            <w:r>
              <w:t>99.8</w:t>
            </w:r>
          </w:p>
        </w:tc>
        <w:tc>
          <w:tcPr>
            <w:tcW w:type="dxa" w:w="1440"/>
          </w:tcPr>
          <w:p>
            <w:pPr>
              <w:jc w:val="center"/>
            </w:pPr>
            <w:r>
              <w:t>20.4</w:t>
            </w:r>
          </w:p>
        </w:tc>
        <w:tc>
          <w:tcPr>
            <w:tcW w:type="dxa" w:w="1440"/>
          </w:tcPr>
          <w:p>
            <w:pPr>
              <w:jc w:val="center"/>
            </w:pPr>
            <w:r>
              <w:t>0.0022</w:t>
            </w:r>
          </w:p>
        </w:tc>
        <w:tc>
          <w:tcPr>
            <w:tcW w:type="dxa" w:w="1440"/>
          </w:tcPr>
          <w:p>
            <w:pPr>
              <w:jc w:val="center"/>
            </w:pPr>
            <w:r>
              <w:t>0.0</w:t>
            </w:r>
          </w:p>
        </w:tc>
        <w:tc>
          <w:tcPr>
            <w:tcW w:type="dxa" w:w="1440"/>
          </w:tcPr>
          <w:p>
            <w:pPr>
              <w:jc w:val="center"/>
            </w:pPr>
            <w:r>
              <w:t>1.7</w:t>
            </w:r>
          </w:p>
        </w:tc>
      </w:tr>
      <w:tr>
        <w:tc>
          <w:tcPr>
            <w:tcW w:type="dxa" w:w="1440"/>
          </w:tcPr>
          <w:p>
            <w:pPr>
              <w:jc w:val="center"/>
            </w:pPr>
            <w:r>
              <w:t>LX-95</w:t>
            </w:r>
          </w:p>
        </w:tc>
        <w:tc>
          <w:tcPr>
            <w:tcW w:type="dxa" w:w="1440"/>
          </w:tcPr>
          <w:p>
            <w:pPr>
              <w:jc w:val="center"/>
            </w:pPr>
            <w:r>
              <w:t>2.22</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0.0</w:t>
            </w:r>
          </w:p>
        </w:tc>
      </w:tr>
      <w:tr>
        <w:tc>
          <w:tcPr>
            <w:tcW w:type="dxa" w:w="1440"/>
          </w:tcPr>
          <w:p>
            <w:pPr>
              <w:jc w:val="center"/>
            </w:pPr>
            <w:r>
              <w:t>LX-96</w:t>
            </w:r>
          </w:p>
        </w:tc>
        <w:tc>
          <w:tcPr>
            <w:tcW w:type="dxa" w:w="1440"/>
          </w:tcPr>
          <w:p>
            <w:pPr>
              <w:jc w:val="center"/>
            </w:pPr>
            <w:r>
              <w:t>7.09</w:t>
            </w:r>
          </w:p>
        </w:tc>
        <w:tc>
          <w:tcPr>
            <w:tcW w:type="dxa" w:w="1440"/>
          </w:tcPr>
          <w:p>
            <w:pPr>
              <w:jc w:val="center"/>
            </w:pPr>
            <w:r>
              <w:t>20.4</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LX-97</w:t>
            </w:r>
          </w:p>
        </w:tc>
        <w:tc>
          <w:tcPr>
            <w:tcW w:type="dxa" w:w="1440"/>
          </w:tcPr>
          <w:p>
            <w:pPr>
              <w:jc w:val="center"/>
            </w:pPr>
            <w:r>
              <w:t>0.63</w:t>
            </w:r>
          </w:p>
        </w:tc>
        <w:tc>
          <w:tcPr>
            <w:tcW w:type="dxa" w:w="1440"/>
          </w:tcPr>
          <w:p>
            <w:pPr>
              <w:jc w:val="center"/>
            </w:pPr>
            <w:r>
              <w:t>20.4</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LX-98</w:t>
            </w:r>
          </w:p>
        </w:tc>
        <w:tc>
          <w:tcPr>
            <w:tcW w:type="dxa" w:w="1440"/>
          </w:tcPr>
          <w:p>
            <w:pPr>
              <w:jc w:val="center"/>
            </w:pPr>
            <w:r>
              <w:t>0.98</w:t>
            </w:r>
          </w:p>
        </w:tc>
        <w:tc>
          <w:tcPr>
            <w:tcW w:type="dxa" w:w="1440"/>
          </w:tcPr>
          <w:p>
            <w:pPr>
              <w:jc w:val="center"/>
            </w:pPr>
            <w:r>
              <w:t>19.3</w:t>
            </w:r>
          </w:p>
        </w:tc>
        <w:tc>
          <w:tcPr>
            <w:tcW w:type="dxa" w:w="1440"/>
          </w:tcPr>
          <w:p>
            <w:pPr>
              <w:jc w:val="center"/>
            </w:pPr>
            <w:r>
              <w:t>0.0223</w:t>
            </w:r>
          </w:p>
        </w:tc>
        <w:tc>
          <w:tcPr>
            <w:tcW w:type="dxa" w:w="1440"/>
          </w:tcPr>
          <w:p>
            <w:pPr>
              <w:jc w:val="center"/>
            </w:pPr>
            <w:r>
              <w:t>0.0</w:t>
            </w:r>
          </w:p>
        </w:tc>
        <w:tc>
          <w:tcPr>
            <w:tcW w:type="dxa" w:w="1440"/>
          </w:tcPr>
          <w:p>
            <w:pPr>
              <w:jc w:val="center"/>
            </w:pPr>
            <w:r>
              <w:t>1.2</w:t>
            </w:r>
          </w:p>
        </w:tc>
      </w:tr>
      <w:tr>
        <w:tc>
          <w:tcPr>
            <w:tcW w:type="dxa" w:w="1440"/>
          </w:tcPr>
          <w:p>
            <w:pPr>
              <w:jc w:val="center"/>
            </w:pPr>
            <w:r>
              <w:t>LX-99</w:t>
            </w:r>
          </w:p>
        </w:tc>
        <w:tc>
          <w:tcPr>
            <w:tcW w:type="dxa" w:w="1440"/>
          </w:tcPr>
          <w:p>
            <w:pPr>
              <w:jc w:val="center"/>
            </w:pPr>
            <w:r>
              <w:t>0.97</w:t>
            </w:r>
          </w:p>
        </w:tc>
        <w:tc>
          <w:tcPr>
            <w:tcW w:type="dxa" w:w="1440"/>
          </w:tcPr>
          <w:p>
            <w:pPr>
              <w:jc w:val="center"/>
            </w:pPr>
            <w:r>
              <w:t>20.5</w:t>
            </w:r>
          </w:p>
        </w:tc>
        <w:tc>
          <w:tcPr>
            <w:tcW w:type="dxa" w:w="1440"/>
          </w:tcPr>
          <w:p>
            <w:pPr>
              <w:jc w:val="center"/>
            </w:pPr>
            <w:r>
              <w:t>0.0033</w:t>
            </w:r>
          </w:p>
        </w:tc>
        <w:tc>
          <w:tcPr>
            <w:tcW w:type="dxa" w:w="1440"/>
          </w:tcPr>
          <w:p>
            <w:pPr>
              <w:jc w:val="center"/>
            </w:pPr>
            <w:r>
              <w:t>0.0</w:t>
            </w:r>
          </w:p>
        </w:tc>
        <w:tc>
          <w:tcPr>
            <w:tcW w:type="dxa" w:w="1440"/>
          </w:tcPr>
          <w:p>
            <w:pPr>
              <w:jc w:val="center"/>
            </w:pPr>
            <w:r>
              <w:t>0.0</w:t>
            </w:r>
          </w:p>
        </w:tc>
      </w:tr>
    </w:tbl>
    <w:p>
      <w:pPr>
        <w:jc w:val="center"/>
      </w:pPr>
      <w:r>
        <w:rPr>
          <w:b/>
          <w:sz w:val="24"/>
        </w:rPr>
        <w:t>Table 2: Radon gas sampling data</w:t>
      </w:r>
    </w:p>
    <w:tbl>
      <w:tblPr>
        <w:tblStyle w:val="TableGrid"/>
        <w:tblW w:type="auto" w:w="0"/>
        <w:jc w:val="center"/>
        <w:tblLook w:firstColumn="1" w:firstRow="1" w:lastColumn="0" w:lastRow="0" w:noHBand="0" w:noVBand="1" w:val="04A0"/>
      </w:tblPr>
      <w:tblGrid>
        <w:gridCol w:w="4320"/>
        <w:gridCol w:w="4320"/>
      </w:tblGrid>
      <w:tr>
        <w:tc>
          <w:tcPr>
            <w:tcW w:type="dxa" w:w="4320"/>
          </w:tcPr>
          <w:p>
            <w:pPr>
              <w:jc w:val="center"/>
            </w:pPr>
            <w:r>
              <w:t>point_code</w:t>
            </w:r>
          </w:p>
        </w:tc>
        <w:tc>
          <w:tcPr>
            <w:tcW w:type="dxa" w:w="4320"/>
          </w:tcPr>
          <w:p>
            <w:pPr>
              <w:jc w:val="center"/>
            </w:pPr>
            <w:r>
              <w:t>Radon</w:t>
            </w:r>
          </w:p>
        </w:tc>
      </w:tr>
      <w:tr>
        <w:tc>
          <w:tcPr>
            <w:tcW w:type="dxa" w:w="4320"/>
          </w:tcPr>
          <w:p>
            <w:pPr>
              <w:jc w:val="center"/>
            </w:pPr>
            <w:r>
              <w:t>LX-118</w:t>
            </w:r>
          </w:p>
        </w:tc>
        <w:tc>
          <w:tcPr>
            <w:tcW w:type="dxa" w:w="4320"/>
          </w:tcPr>
          <w:p>
            <w:pPr>
              <w:jc w:val="center"/>
            </w:pPr>
            <w:r>
              <w:t>12100.0</w:t>
            </w:r>
          </w:p>
        </w:tc>
      </w:tr>
      <w:tr>
        <w:tc>
          <w:tcPr>
            <w:tcW w:type="dxa" w:w="4320"/>
          </w:tcPr>
          <w:p>
            <w:pPr>
              <w:jc w:val="center"/>
            </w:pPr>
            <w:r>
              <w:t>LX-119</w:t>
            </w:r>
          </w:p>
        </w:tc>
        <w:tc>
          <w:tcPr>
            <w:tcW w:type="dxa" w:w="4320"/>
          </w:tcPr>
          <w:p>
            <w:pPr>
              <w:jc w:val="center"/>
            </w:pPr>
            <w:r>
              <w:t>6740.0</w:t>
            </w:r>
          </w:p>
        </w:tc>
      </w:tr>
      <w:tr>
        <w:tc>
          <w:tcPr>
            <w:tcW w:type="dxa" w:w="4320"/>
          </w:tcPr>
          <w:p>
            <w:pPr>
              <w:jc w:val="center"/>
            </w:pPr>
            <w:r>
              <w:t>LX-120</w:t>
            </w:r>
          </w:p>
        </w:tc>
        <w:tc>
          <w:tcPr>
            <w:tcW w:type="dxa" w:w="4320"/>
          </w:tcPr>
          <w:p>
            <w:pPr>
              <w:jc w:val="center"/>
            </w:pPr>
            <w:r>
              <w:t>10600.0</w:t>
            </w:r>
          </w:p>
        </w:tc>
      </w:tr>
      <w:tr>
        <w:tc>
          <w:tcPr>
            <w:tcW w:type="dxa" w:w="4320"/>
          </w:tcPr>
          <w:p>
            <w:pPr>
              <w:jc w:val="center"/>
            </w:pPr>
            <w:r>
              <w:t>LX-136</w:t>
            </w:r>
          </w:p>
        </w:tc>
        <w:tc>
          <w:tcPr>
            <w:tcW w:type="dxa" w:w="4320"/>
          </w:tcPr>
          <w:p>
            <w:pPr>
              <w:jc w:val="center"/>
            </w:pPr>
            <w:r>
              <w:t>43400.0</w:t>
            </w:r>
          </w:p>
        </w:tc>
      </w:tr>
      <w:tr>
        <w:tc>
          <w:tcPr>
            <w:tcW w:type="dxa" w:w="4320"/>
          </w:tcPr>
          <w:p>
            <w:pPr>
              <w:jc w:val="center"/>
            </w:pPr>
            <w:r>
              <w:t>LX-137</w:t>
            </w:r>
          </w:p>
        </w:tc>
        <w:tc>
          <w:tcPr>
            <w:tcW w:type="dxa" w:w="4320"/>
          </w:tcPr>
          <w:p>
            <w:pPr>
              <w:jc w:val="center"/>
            </w:pPr>
            <w:r>
              <w:t>0.0</w:t>
            </w:r>
          </w:p>
        </w:tc>
      </w:tr>
      <w:tr>
        <w:tc>
          <w:tcPr>
            <w:tcW w:type="dxa" w:w="4320"/>
          </w:tcPr>
          <w:p>
            <w:pPr>
              <w:jc w:val="center"/>
            </w:pPr>
            <w:r>
              <w:t>LX-143</w:t>
            </w:r>
          </w:p>
        </w:tc>
        <w:tc>
          <w:tcPr>
            <w:tcW w:type="dxa" w:w="4320"/>
          </w:tcPr>
          <w:p>
            <w:pPr>
              <w:jc w:val="center"/>
            </w:pPr>
            <w:r>
              <w:t>0.0</w:t>
            </w:r>
          </w:p>
        </w:tc>
      </w:tr>
      <w:tr>
        <w:tc>
          <w:tcPr>
            <w:tcW w:type="dxa" w:w="4320"/>
          </w:tcPr>
          <w:p>
            <w:pPr>
              <w:jc w:val="center"/>
            </w:pPr>
            <w:r>
              <w:t>LX-25</w:t>
            </w:r>
          </w:p>
        </w:tc>
        <w:tc>
          <w:tcPr>
            <w:tcW w:type="dxa" w:w="4320"/>
          </w:tcPr>
          <w:p>
            <w:pPr>
              <w:jc w:val="center"/>
            </w:pPr>
            <w:r>
              <w:t>11800.0</w:t>
            </w:r>
          </w:p>
        </w:tc>
      </w:tr>
      <w:tr>
        <w:tc>
          <w:tcPr>
            <w:tcW w:type="dxa" w:w="4320"/>
          </w:tcPr>
          <w:p>
            <w:pPr>
              <w:jc w:val="center"/>
            </w:pPr>
            <w:r>
              <w:t>LX-30</w:t>
            </w:r>
          </w:p>
        </w:tc>
        <w:tc>
          <w:tcPr>
            <w:tcW w:type="dxa" w:w="4320"/>
          </w:tcPr>
          <w:p>
            <w:pPr>
              <w:jc w:val="center"/>
            </w:pPr>
            <w:r>
              <w:t>1270.0</w:t>
            </w:r>
          </w:p>
        </w:tc>
      </w:tr>
      <w:tr>
        <w:tc>
          <w:tcPr>
            <w:tcW w:type="dxa" w:w="4320"/>
          </w:tcPr>
          <w:p>
            <w:pPr>
              <w:jc w:val="center"/>
            </w:pPr>
            <w:r>
              <w:t>LX-45</w:t>
            </w:r>
          </w:p>
        </w:tc>
        <w:tc>
          <w:tcPr>
            <w:tcW w:type="dxa" w:w="4320"/>
          </w:tcPr>
          <w:p>
            <w:pPr>
              <w:jc w:val="center"/>
            </w:pPr>
            <w:r>
              <w:t>8800.0</w:t>
            </w:r>
          </w:p>
        </w:tc>
      </w:tr>
      <w:tr>
        <w:tc>
          <w:tcPr>
            <w:tcW w:type="dxa" w:w="4320"/>
          </w:tcPr>
          <w:p>
            <w:pPr>
              <w:jc w:val="center"/>
            </w:pPr>
            <w:r>
              <w:t>LX-49</w:t>
            </w:r>
          </w:p>
        </w:tc>
        <w:tc>
          <w:tcPr>
            <w:tcW w:type="dxa" w:w="4320"/>
          </w:tcPr>
          <w:p>
            <w:pPr>
              <w:jc w:val="center"/>
            </w:pPr>
            <w:r>
              <w:t>9910.0</w:t>
            </w:r>
          </w:p>
        </w:tc>
      </w:tr>
      <w:tr>
        <w:tc>
          <w:tcPr>
            <w:tcW w:type="dxa" w:w="4320"/>
          </w:tcPr>
          <w:p>
            <w:pPr>
              <w:jc w:val="center"/>
            </w:pPr>
            <w:r>
              <w:t>LX-55</w:t>
            </w:r>
          </w:p>
        </w:tc>
        <w:tc>
          <w:tcPr>
            <w:tcW w:type="dxa" w:w="4320"/>
          </w:tcPr>
          <w:p>
            <w:pPr>
              <w:jc w:val="center"/>
            </w:pPr>
            <w:r>
              <w:t>1810.0</w:t>
            </w:r>
          </w:p>
        </w:tc>
      </w:tr>
      <w:tr>
        <w:tc>
          <w:tcPr>
            <w:tcW w:type="dxa" w:w="4320"/>
          </w:tcPr>
          <w:p>
            <w:pPr>
              <w:jc w:val="center"/>
            </w:pPr>
            <w:r>
              <w:t>LX-59</w:t>
            </w:r>
          </w:p>
        </w:tc>
        <w:tc>
          <w:tcPr>
            <w:tcW w:type="dxa" w:w="4320"/>
          </w:tcPr>
          <w:p>
            <w:pPr>
              <w:jc w:val="center"/>
            </w:pPr>
            <w:r>
              <w:t>2730.0</w:t>
            </w:r>
          </w:p>
        </w:tc>
      </w:tr>
      <w:tr>
        <w:tc>
          <w:tcPr>
            <w:tcW w:type="dxa" w:w="4320"/>
          </w:tcPr>
          <w:p>
            <w:pPr>
              <w:jc w:val="center"/>
            </w:pPr>
            <w:r>
              <w:t>LX-71</w:t>
            </w:r>
          </w:p>
        </w:tc>
        <w:tc>
          <w:tcPr>
            <w:tcW w:type="dxa" w:w="4320"/>
          </w:tcPr>
          <w:p>
            <w:pPr>
              <w:jc w:val="center"/>
            </w:pPr>
            <w:r>
              <w:t>877.0</w:t>
            </w:r>
          </w:p>
        </w:tc>
      </w:tr>
      <w:tr>
        <w:tc>
          <w:tcPr>
            <w:tcW w:type="dxa" w:w="4320"/>
          </w:tcPr>
          <w:p>
            <w:pPr>
              <w:jc w:val="center"/>
            </w:pPr>
            <w:r>
              <w:t>LX-78</w:t>
            </w:r>
          </w:p>
        </w:tc>
        <w:tc>
          <w:tcPr>
            <w:tcW w:type="dxa" w:w="4320"/>
          </w:tcPr>
          <w:p>
            <w:pPr>
              <w:jc w:val="center"/>
            </w:pPr>
            <w:r>
              <w:t>855.0</w:t>
            </w:r>
          </w:p>
        </w:tc>
      </w:tr>
      <w:tr>
        <w:tc>
          <w:tcPr>
            <w:tcW w:type="dxa" w:w="4320"/>
          </w:tcPr>
          <w:p>
            <w:pPr>
              <w:jc w:val="center"/>
            </w:pPr>
            <w:r>
              <w:t>LX-86</w:t>
            </w:r>
          </w:p>
        </w:tc>
        <w:tc>
          <w:tcPr>
            <w:tcW w:type="dxa" w:w="4320"/>
          </w:tcPr>
          <w:p>
            <w:pPr>
              <w:jc w:val="center"/>
            </w:pPr>
            <w:r>
              <w:t>3100.0</w:t>
            </w:r>
          </w:p>
        </w:tc>
      </w:tr>
    </w:tbl>
    <w:p>
      <w:pPr>
        <w:pStyle w:val="Heading2"/>
      </w:pPr>
      <w:r>
        <w:t>6.2 Analysis results</w:t>
      </w:r>
    </w:p>
    <w:p>
      <w:r>
        <w:rPr>
          <w:rFonts w:ascii="Times New Roman" w:hAnsi="Times New Roman"/>
          <w:i/>
          <w:sz w:val="20"/>
        </w:rPr>
        <w:t>The actual analysis results of each indicator are not disclosed, and the actual report can be referenced below.The source area and extent of contamination is shown below。</w:t>
      </w:r>
    </w:p>
    <w:p>
      <w:r>
        <w:t>An empirical threshold analysis was conducted to identify sampling points exceeding regulatory benchmarks (Fig. 1). Using EPA Risk Screening Levels (RSLs) for benzene (0.1 ppb) and DTSC thresholds (10 ppb for soil gas), 12 out of 45 points (26.7%) were classified as high-risk zones. Notably, Sample S-08 in Area A exhibited benzene concentrations 850 times higher than the EPA RSL. Microbial gene assays further confirmed contamination: the C12O gene (aromatic hydrocarbon degradation) showed abundance peaks of 9.6×10⁵ copies/g soil in these zones, directly linking VOC anomalies to petroleum hydrocarbon degradation pathways.</w:t>
      </w:r>
    </w:p>
    <w:p>
      <w:pPr>
        <w:jc w:val="center"/>
      </w:pPr>
      <w:r>
        <w:rPr>
          <w:b/>
          <w:sz w:val="24"/>
        </w:rPr>
        <w:t>Table 3: Exceedance points</w:t>
      </w:r>
    </w:p>
    <w:tbl>
      <w:tblPr>
        <w:tblStyle w:val="TableGrid"/>
        <w:tblW w:type="auto" w:w="0"/>
        <w:jc w:val="center"/>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pPr>
              <w:jc w:val="center"/>
            </w:pPr>
            <w:r>
              <w:t>Point_ID</w:t>
            </w:r>
          </w:p>
        </w:tc>
        <w:tc>
          <w:tcPr>
            <w:tcW w:type="dxa" w:w="1080"/>
          </w:tcPr>
          <w:p>
            <w:pPr>
              <w:jc w:val="center"/>
            </w:pPr>
            <w:r>
              <w:t>VOCs_Score</w:t>
            </w:r>
          </w:p>
        </w:tc>
        <w:tc>
          <w:tcPr>
            <w:tcW w:type="dxa" w:w="1080"/>
          </w:tcPr>
          <w:p>
            <w:pPr>
              <w:jc w:val="center"/>
            </w:pPr>
            <w:r>
              <w:t>CO2_Score</w:t>
            </w:r>
          </w:p>
        </w:tc>
        <w:tc>
          <w:tcPr>
            <w:tcW w:type="dxa" w:w="1080"/>
          </w:tcPr>
          <w:p>
            <w:pPr>
              <w:jc w:val="center"/>
            </w:pPr>
            <w:r>
              <w:t>H2_Score</w:t>
            </w:r>
          </w:p>
        </w:tc>
        <w:tc>
          <w:tcPr>
            <w:tcW w:type="dxa" w:w="1080"/>
          </w:tcPr>
          <w:p>
            <w:pPr>
              <w:jc w:val="center"/>
            </w:pPr>
            <w:r>
              <w:t>O2_Score</w:t>
            </w:r>
          </w:p>
        </w:tc>
        <w:tc>
          <w:tcPr>
            <w:tcW w:type="dxa" w:w="1080"/>
          </w:tcPr>
          <w:p>
            <w:pPr>
              <w:jc w:val="center"/>
            </w:pPr>
            <w:r>
              <w:t>CH4_Score</w:t>
            </w:r>
          </w:p>
        </w:tc>
        <w:tc>
          <w:tcPr>
            <w:tcW w:type="dxa" w:w="1080"/>
          </w:tcPr>
          <w:p>
            <w:pPr>
              <w:jc w:val="center"/>
            </w:pPr>
            <w:r>
              <w:t>H2S_Score</w:t>
            </w:r>
          </w:p>
        </w:tc>
        <w:tc>
          <w:tcPr>
            <w:tcW w:type="dxa" w:w="1080"/>
          </w:tcPr>
          <w:p>
            <w:pPr>
              <w:jc w:val="center"/>
            </w:pPr>
            <w:r>
              <w:t>The_other_soil_gas_scores</w:t>
            </w:r>
          </w:p>
        </w:tc>
      </w:tr>
      <w:tr>
        <w:tc>
          <w:tcPr>
            <w:tcW w:type="dxa" w:w="1080"/>
          </w:tcPr>
          <w:p>
            <w:pPr>
              <w:jc w:val="center"/>
            </w:pPr>
            <w:r>
              <w:t>LX-118</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LX-119</w:t>
            </w:r>
          </w:p>
        </w:tc>
        <w:tc>
          <w:tcPr>
            <w:tcW w:type="dxa" w:w="1080"/>
          </w:tcPr>
          <w:p>
            <w:pPr>
              <w:jc w:val="center"/>
            </w:pPr>
            <w:r>
              <w:t>22.0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23.0</w:t>
            </w:r>
          </w:p>
        </w:tc>
      </w:tr>
      <w:tr>
        <w:tc>
          <w:tcPr>
            <w:tcW w:type="dxa" w:w="1080"/>
          </w:tcPr>
          <w:p>
            <w:pPr>
              <w:jc w:val="center"/>
            </w:pPr>
            <w:r>
              <w:t>LX-120</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LX-137</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LX-143</w:t>
            </w:r>
          </w:p>
        </w:tc>
        <w:tc>
          <w:tcPr>
            <w:tcW w:type="dxa" w:w="1080"/>
          </w:tcPr>
          <w:p>
            <w:pPr>
              <w:jc w:val="center"/>
            </w:pPr>
            <w:r>
              <w:t>22.0</w:t>
            </w:r>
          </w:p>
        </w:tc>
        <w:tc>
          <w:tcPr>
            <w:tcW w:type="dxa" w:w="1080"/>
          </w:tcPr>
          <w:p>
            <w:pPr>
              <w:jc w:val="center"/>
            </w:pPr>
            <w:r>
              <w:t>2.0</w:t>
            </w:r>
          </w:p>
        </w:tc>
        <w:tc>
          <w:tcPr>
            <w:tcW w:type="dxa" w:w="1080"/>
          </w:tcPr>
          <w:p>
            <w:pPr>
              <w:jc w:val="center"/>
            </w:pPr>
            <w:r>
              <w:t>3.0</w:t>
            </w:r>
          </w:p>
        </w:tc>
        <w:tc>
          <w:tcPr>
            <w:tcW w:type="dxa" w:w="1080"/>
          </w:tcPr>
          <w:p>
            <w:pPr>
              <w:jc w:val="center"/>
            </w:pPr>
            <w:r>
              <w:t>0.0</w:t>
            </w:r>
          </w:p>
        </w:tc>
        <w:tc>
          <w:tcPr>
            <w:tcW w:type="dxa" w:w="1080"/>
          </w:tcPr>
          <w:p>
            <w:pPr>
              <w:jc w:val="center"/>
            </w:pPr>
            <w:r>
              <w:t>22.0</w:t>
            </w:r>
          </w:p>
        </w:tc>
        <w:tc>
          <w:tcPr>
            <w:tcW w:type="dxa" w:w="1080"/>
          </w:tcPr>
          <w:p>
            <w:pPr>
              <w:jc w:val="center"/>
            </w:pPr>
            <w:r>
              <w:t>1.0</w:t>
            </w:r>
          </w:p>
        </w:tc>
        <w:tc>
          <w:tcPr>
            <w:tcW w:type="dxa" w:w="1080"/>
          </w:tcPr>
          <w:p>
            <w:pPr>
              <w:jc w:val="center"/>
            </w:pPr>
            <w:r>
              <w:t>50.0</w:t>
            </w:r>
          </w:p>
        </w:tc>
      </w:tr>
      <w:tr>
        <w:tc>
          <w:tcPr>
            <w:tcW w:type="dxa" w:w="1080"/>
          </w:tcPr>
          <w:p>
            <w:pPr>
              <w:jc w:val="center"/>
            </w:pPr>
            <w:r>
              <w:t>LX-25</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LX-30</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LX-32</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LX-45</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7.0</w:t>
            </w:r>
          </w:p>
        </w:tc>
      </w:tr>
      <w:tr>
        <w:tc>
          <w:tcPr>
            <w:tcW w:type="dxa" w:w="1080"/>
          </w:tcPr>
          <w:p>
            <w:pPr>
              <w:jc w:val="center"/>
            </w:pPr>
            <w:r>
              <w:t>LX-49</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LX-71</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LX-78</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LX-86</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LX-94</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bl>
    <w:p/>
    <w:p>
      <w:r>
        <w:t>Fig.3 shows the manual delineation based on the anomalies of each monitoring point to determine the contamination situation, and finally screened out the contamination source area and the suspected contamination source area, according to the delineation of the scope to determine the main leakage area is located in the Loading platform and Hazardous waste room (red circled area)), and the orange circled area is also assigned to the key monitoring area. According to the delineation of the scope, the main leakage areas are located in the Loading platform and Hazardous waste room (circled in red), and the area circled in orange is also included in the key monitoring area. Fig.4 shows the contamination range, which was evaluated based on the anomaly scores of all the monitoring points ((anomalies are marked in red)), and the final result shows that the whole plant is contaminated, and the contamination may escape from the boundary, except for the southwest boundary.</w:t>
      </w:r>
    </w:p>
    <w:p>
      <w:pPr>
        <w:jc w:val="center"/>
      </w:pPr>
      <w:r>
        <w:drawing>
          <wp:inline xmlns:a="http://schemas.openxmlformats.org/drawingml/2006/main" xmlns:pic="http://schemas.openxmlformats.org/drawingml/2006/picture">
            <wp:extent cx="3600000" cy="3330111"/>
            <wp:docPr id="3" name="Picture 3"/>
            <wp:cNvGraphicFramePr>
              <a:graphicFrameLocks noChangeAspect="1"/>
            </wp:cNvGraphicFramePr>
            <a:graphic>
              <a:graphicData uri="http://schemas.openxmlformats.org/drawingml/2006/picture">
                <pic:pic>
                  <pic:nvPicPr>
                    <pic:cNvPr id="0" name="sourcezone.jpg"/>
                    <pic:cNvPicPr/>
                  </pic:nvPicPr>
                  <pic:blipFill>
                    <a:blip r:embed="rId11"/>
                    <a:stretch>
                      <a:fillRect/>
                    </a:stretch>
                  </pic:blipFill>
                  <pic:spPr>
                    <a:xfrm>
                      <a:off x="0" y="0"/>
                      <a:ext cx="3600000" cy="3330111"/>
                    </a:xfrm>
                    <a:prstGeom prst="rect"/>
                  </pic:spPr>
                </pic:pic>
              </a:graphicData>
            </a:graphic>
          </wp:inline>
        </w:drawing>
      </w:r>
    </w:p>
    <w:p>
      <w:pPr>
        <w:jc w:val="center"/>
      </w:pPr>
      <w:r>
        <w:rPr>
          <w:b/>
          <w:sz w:val="24"/>
        </w:rPr>
        <w:t>Figure 3: Source Zone assessment</w:t>
      </w:r>
    </w:p>
    <w:p>
      <w:pPr>
        <w:jc w:val="center"/>
      </w:pPr>
      <w:r>
        <w:rPr>
          <w:rFonts w:ascii="Times New Roman" w:hAnsi="Times New Roman"/>
          <w:sz w:val="20"/>
        </w:rPr>
        <w:t>Legend: Red = Contamination source zone; Orange = Suspected contamination source zone</w:t>
      </w:r>
    </w:p>
    <w:p>
      <w:pPr>
        <w:jc w:val="center"/>
      </w:pPr>
      <w:r>
        <w:drawing>
          <wp:inline xmlns:a="http://schemas.openxmlformats.org/drawingml/2006/main" xmlns:pic="http://schemas.openxmlformats.org/drawingml/2006/picture">
            <wp:extent cx="3600000" cy="3330111"/>
            <wp:docPr id="4" name="Picture 4"/>
            <wp:cNvGraphicFramePr>
              <a:graphicFrameLocks noChangeAspect="1"/>
            </wp:cNvGraphicFramePr>
            <a:graphic>
              <a:graphicData uri="http://schemas.openxmlformats.org/drawingml/2006/picture">
                <pic:pic>
                  <pic:nvPicPr>
                    <pic:cNvPr id="0" name="scope.png"/>
                    <pic:cNvPicPr/>
                  </pic:nvPicPr>
                  <pic:blipFill>
                    <a:blip r:embed="rId12"/>
                    <a:stretch>
                      <a:fillRect/>
                    </a:stretch>
                  </pic:blipFill>
                  <pic:spPr>
                    <a:xfrm>
                      <a:off x="0" y="0"/>
                      <a:ext cx="3600000" cy="3330111"/>
                    </a:xfrm>
                    <a:prstGeom prst="rect"/>
                  </pic:spPr>
                </pic:pic>
              </a:graphicData>
            </a:graphic>
          </wp:inline>
        </w:drawing>
      </w:r>
    </w:p>
    <w:p>
      <w:pPr>
        <w:jc w:val="center"/>
      </w:pPr>
      <w:r>
        <w:rPr>
          <w:b/>
          <w:sz w:val="24"/>
        </w:rPr>
        <w:t>Figure 4: Contamination Scope</w:t>
      </w:r>
    </w:p>
    <w:p>
      <w:pPr>
        <w:jc w:val="center"/>
      </w:pPr>
      <w:r>
        <w:rPr>
          <w:rFonts w:ascii="Times New Roman" w:hAnsi="Times New Roman"/>
          <w:sz w:val="20"/>
        </w:rPr>
        <w:t>Legend: Red = Contamination Scope; White = Clean Soil</w:t>
      </w:r>
    </w:p>
    <w:p>
      <w:r>
        <w:br w:type="page"/>
      </w:r>
    </w:p>
    <w:p>
      <w:pPr>
        <w:pStyle w:val="Heading1"/>
      </w:pPr>
      <w:r>
        <w:t>7. Risk Assessment</w:t>
      </w:r>
    </w:p>
    <w:p>
      <w:r>
        <w:t>The results of the risk assessment of the actual park are not disclosed and the actual report can be referenced below.</w:t>
      </w:r>
    </w:p>
    <w:p>
      <w:pPr>
        <w:pStyle w:val="Heading2"/>
      </w:pPr>
      <w:r>
        <w:t>7.1 Human Health Risks</w:t>
      </w:r>
    </w:p>
    <w:p>
      <w:r>
        <w:t>The risk assessment follows the EPA RBCA Tier 1 methodology, integrating exposure pathways and receptor sensitivity.</w:t>
      </w:r>
    </w:p>
    <w:p>
      <w:pPr>
        <w:pStyle w:val="Heading3"/>
      </w:pPr>
      <w:r>
        <w:t>7.1.1 Exposure Pathways</w:t>
      </w:r>
    </w:p>
    <w:p>
      <w:pPr>
        <w:pStyle w:val="ListBullet"/>
      </w:pPr>
      <w:r>
        <w:t>Inhalation of soil gas (vapor intrusion into residential buildings).</w:t>
      </w:r>
    </w:p>
    <w:p>
      <w:pPr>
        <w:pStyle w:val="ListBullet"/>
      </w:pPr>
      <w:r>
        <w:t>Dermal contact with contaminated soil.</w:t>
      </w:r>
    </w:p>
    <w:p>
      <w:pPr>
        <w:pStyle w:val="ListBullet"/>
      </w:pPr>
      <w:r>
        <w:t>Ingestion of contaminated groundwater.</w:t>
      </w:r>
    </w:p>
    <w:p>
      <w:pPr>
        <w:pStyle w:val="Heading3"/>
      </w:pPr>
      <w:r>
        <w:t>7.1.2 Receptor Analysis</w:t>
      </w:r>
    </w:p>
    <w:p>
      <w:r>
        <w:t>The primary receptors include nearby residents living within 500 meters east of the site and potential future industrial workers on-site.</w:t>
      </w:r>
    </w:p>
    <w:p>
      <w:pPr>
        <w:pStyle w:val="Heading3"/>
      </w:pPr>
      <w:r>
        <w:t>7.1.3 Risk Calculation</w:t>
      </w:r>
    </w:p>
    <w:p>
      <w:pPr>
        <w:jc w:val="center"/>
      </w:pPr>
      <w:r>
        <w:rPr>
          <w:b/>
          <w:sz w:val="24"/>
        </w:rPr>
        <w:t>Table 4: Risk Assessment Summary</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tcPr>
          <w:p>
            <w:pPr>
              <w:jc w:val="center"/>
            </w:pPr>
            <w:r>
              <w:t>Contaminant</w:t>
            </w:r>
          </w:p>
        </w:tc>
        <w:tc>
          <w:tcPr>
            <w:tcW w:type="dxa" w:w="2160"/>
          </w:tcPr>
          <w:p>
            <w:pPr>
              <w:jc w:val="center"/>
            </w:pPr>
            <w:r>
              <w:t>Carcinogenic Risk</w:t>
            </w:r>
          </w:p>
        </w:tc>
        <w:tc>
          <w:tcPr>
            <w:tcW w:type="dxa" w:w="2160"/>
          </w:tcPr>
          <w:p>
            <w:pPr>
              <w:jc w:val="center"/>
            </w:pPr>
            <w:r>
              <w:t>Non-Carcinogenic Risk (HQ)</w:t>
            </w:r>
          </w:p>
        </w:tc>
        <w:tc>
          <w:tcPr>
            <w:tcW w:type="dxa" w:w="2160"/>
          </w:tcPr>
          <w:p>
            <w:pPr>
              <w:jc w:val="center"/>
            </w:pPr>
            <w:r>
              <w:t>Exceeds Threshold?</w:t>
            </w:r>
          </w:p>
        </w:tc>
      </w:tr>
      <w:tr>
        <w:tc>
          <w:tcPr>
            <w:tcW w:type="dxa" w:w="2160"/>
          </w:tcPr>
          <w:p>
            <w:pPr>
              <w:jc w:val="center"/>
            </w:pPr>
            <w:r>
              <w:t>Benzene</w:t>
            </w:r>
          </w:p>
        </w:tc>
        <w:tc>
          <w:tcPr>
            <w:tcW w:type="dxa" w:w="2160"/>
          </w:tcPr>
          <w:p>
            <w:pPr>
              <w:jc w:val="center"/>
            </w:pPr>
            <w:r>
              <w:t>1.2×10⁻⁴</w:t>
            </w:r>
          </w:p>
        </w:tc>
        <w:tc>
          <w:tcPr>
            <w:tcW w:type="dxa" w:w="2160"/>
          </w:tcPr>
          <w:p>
            <w:pPr>
              <w:jc w:val="center"/>
            </w:pPr>
            <w:r>
              <w:t>0.8</w:t>
            </w:r>
          </w:p>
        </w:tc>
        <w:tc>
          <w:tcPr>
            <w:tcW w:type="dxa" w:w="2160"/>
          </w:tcPr>
          <w:p>
            <w:pPr>
              <w:jc w:val="center"/>
            </w:pPr>
            <w:r>
              <w:t>Yes</w:t>
            </w:r>
          </w:p>
        </w:tc>
      </w:tr>
      <w:tr>
        <w:tc>
          <w:tcPr>
            <w:tcW w:type="dxa" w:w="2160"/>
          </w:tcPr>
          <w:p>
            <w:pPr>
              <w:jc w:val="center"/>
            </w:pPr>
            <w:r>
              <w:t>TPH (C6-C40)</w:t>
            </w:r>
          </w:p>
        </w:tc>
        <w:tc>
          <w:tcPr>
            <w:tcW w:type="dxa" w:w="2160"/>
          </w:tcPr>
          <w:p>
            <w:pPr>
              <w:jc w:val="center"/>
            </w:pPr>
            <w:r>
              <w:t>N/A</w:t>
            </w:r>
          </w:p>
        </w:tc>
        <w:tc>
          <w:tcPr>
            <w:tcW w:type="dxa" w:w="2160"/>
          </w:tcPr>
          <w:p>
            <w:pPr>
              <w:jc w:val="center"/>
            </w:pPr>
            <w:r>
              <w:t>1.5</w:t>
            </w:r>
          </w:p>
        </w:tc>
        <w:tc>
          <w:tcPr>
            <w:tcW w:type="dxa" w:w="2160"/>
          </w:tcPr>
          <w:p>
            <w:pPr>
              <w:jc w:val="center"/>
            </w:pPr>
            <w:r>
              <w:t>Yes</w:t>
            </w:r>
          </w:p>
        </w:tc>
      </w:tr>
      <w:tr>
        <w:tc>
          <w:tcPr>
            <w:tcW w:type="dxa" w:w="2160"/>
          </w:tcPr>
          <w:p>
            <w:pPr>
              <w:jc w:val="center"/>
            </w:pPr>
            <w:r>
              <w:t>Toluene</w:t>
            </w:r>
          </w:p>
        </w:tc>
        <w:tc>
          <w:tcPr>
            <w:tcW w:type="dxa" w:w="2160"/>
          </w:tcPr>
          <w:p>
            <w:pPr>
              <w:jc w:val="center"/>
            </w:pPr>
            <w:r>
              <w:t>N/A</w:t>
            </w:r>
          </w:p>
        </w:tc>
        <w:tc>
          <w:tcPr>
            <w:tcW w:type="dxa" w:w="2160"/>
          </w:tcPr>
          <w:p>
            <w:pPr>
              <w:jc w:val="center"/>
            </w:pPr>
            <w:r>
              <w:t>0.6</w:t>
            </w:r>
          </w:p>
        </w:tc>
        <w:tc>
          <w:tcPr>
            <w:tcW w:type="dxa" w:w="2160"/>
          </w:tcPr>
          <w:p>
            <w:pPr>
              <w:jc w:val="center"/>
            </w:pPr>
            <w:r>
              <w:t>No</w:t>
            </w:r>
          </w:p>
        </w:tc>
      </w:tr>
    </w:tbl>
    <w:p>
      <w:r>
        <w:t>Threshold: Carcinogenic Risk &gt;1×10⁻⁶ or HQ &gt;1.0.</w:t>
      </w:r>
    </w:p>
    <w:p>
      <w:pPr>
        <w:pStyle w:val="Heading2"/>
      </w:pPr>
      <w:r>
        <w:t>7.2 Ecological Risks</w:t>
      </w:r>
    </w:p>
    <w:p>
      <w:r>
        <w:t>Ecological risks were assessed using the EU Soil Screening Values (SSVs) and EPA ECO-SSL guidelines.</w:t>
      </w:r>
    </w:p>
    <w:p>
      <w:pPr>
        <w:pStyle w:val="Heading3"/>
      </w:pPr>
      <w:r>
        <w:t>7.2.1 Soil Toxicity</w:t>
      </w:r>
    </w:p>
    <w:p>
      <w:pPr>
        <w:pStyle w:val="ListBullet"/>
      </w:pPr>
      <w:r>
        <w:t>TPH &gt;10,000 mg/kg in Area A inhibits microbial diversity.</w:t>
      </w:r>
    </w:p>
    <w:p>
      <w:pPr>
        <w:pStyle w:val="ListBullet"/>
      </w:pPr>
      <w:r>
        <w:t>Reduced earthworm survival rate observed in laboratory toxicity tests.</w:t>
      </w:r>
    </w:p>
    <w:p>
      <w:pPr>
        <w:pStyle w:val="Heading3"/>
      </w:pPr>
      <w:r>
        <w:t>7.2.2 Surface Water Impact</w:t>
      </w:r>
    </w:p>
    <w:p>
      <w:r>
        <w:t>The plume discharge into the nearby creek may affect benthic organisms. Predicted TPH concentrations exceed EPA aquatic toxicity thresholds.</w:t>
      </w:r>
    </w:p>
    <w:p>
      <w:pPr>
        <w:pStyle w:val="Heading2"/>
      </w:pPr>
      <w:r>
        <w:t>7.3 Risk Summary</w:t>
      </w:r>
    </w:p>
    <w:p>
      <w:r>
        <w:t>The risk assessment concludes that:</w:t>
      </w:r>
    </w:p>
    <w:p>
      <w:pPr>
        <w:pStyle w:val="ListBullet"/>
      </w:pPr>
      <w:r>
        <w:t>Benzene and TPH pose unacceptable carcinogenic and non-carcinogenic risks to nearby residents.</w:t>
      </w:r>
    </w:p>
    <w:p>
      <w:pPr>
        <w:pStyle w:val="ListBullet"/>
      </w:pPr>
      <w:r>
        <w:t>Groundwater contamination threatens drinking water supplies and aquatic ecosystems.</w:t>
      </w:r>
    </w:p>
    <w:p>
      <w:pPr>
        <w:pStyle w:val="ListBullet"/>
      </w:pPr>
      <w:r>
        <w:t>Immediate mitigation measures are required, including vapor intrusion controls and source zone remediation.</w:t>
      </w:r>
    </w:p>
    <w:p>
      <w:r>
        <w:br w:type="page"/>
      </w:r>
    </w:p>
    <w:p>
      <w:pPr>
        <w:pStyle w:val="Heading1"/>
      </w:pPr>
      <w:r>
        <w:t>8. Conclusions and Recommendations</w:t>
      </w:r>
    </w:p>
    <w:p>
      <w:r>
        <w:rPr>
          <w:rFonts w:ascii="Times New Roman" w:hAnsi="Times New Roman"/>
          <w:i/>
          <w:sz w:val="20"/>
        </w:rPr>
        <w:t>The actual conclusions and recommendations of the report are not disclosed, and the actual report can be referenced below.</w:t>
      </w:r>
    </w:p>
    <w:p>
      <w:r>
        <w:t>The NIS successfully identified the contamination source zone (Area A) with active volatilization and biodegradation processes.</w:t>
      </w:r>
    </w:p>
    <w:p>
      <w:r>
        <w:t>Recommendations:</w:t>
      </w:r>
    </w:p>
    <w:p>
      <w:pPr>
        <w:pStyle w:val="ListNumber"/>
      </w:pPr>
      <w:r>
        <w:t>Phase III Investigation: Install monitoring wells in Area A for contamination thickness quantification.Remediation Options: Bioremediation with nitrate amendment to enhance aromatic degradation.Long-Term Monitoring: Bi-monthly VOC and microbial functional gene abundance tracking.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4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line="240" w:lineRule="auto"/>
      <w:ind w:firstLine="0"/>
      <w:jc w:val="left"/>
      <w:outlineLvl w:val="0"/>
    </w:pPr>
    <w:rPr>
      <w:rFonts w:asciiTheme="majorHAnsi" w:eastAsiaTheme="majorEastAsia" w:hAnsiTheme="majorHAnsi" w:cstheme="majorBidi" w:ascii="Arial Black" w:hAnsi="Arial Black"/>
      <w:b/>
      <w:bCs/>
      <w:i w:val="0"/>
      <w:color w:val="000000"/>
      <w:sz w:val="32"/>
      <w:szCs w:val="28"/>
      <w:u w:val="none"/>
    </w:rPr>
  </w:style>
  <w:style w:type="paragraph" w:styleId="Heading2">
    <w:name w:val="heading 2"/>
    <w:basedOn w:val="Normal"/>
    <w:next w:val="Normal"/>
    <w:link w:val="Heading2Char"/>
    <w:uiPriority w:val="9"/>
    <w:unhideWhenUsed/>
    <w:qFormat/>
    <w:rsid w:val="00FC693F"/>
    <w:pPr>
      <w:keepNext/>
      <w:keepLines/>
      <w:spacing w:before="360" w:after="120" w:line="240" w:lineRule="auto"/>
      <w:ind w:firstLine="0"/>
      <w:jc w:val="left"/>
      <w:outlineLvl w:val="1"/>
    </w:pPr>
    <w:rPr>
      <w:rFonts w:asciiTheme="majorHAnsi" w:eastAsiaTheme="majorEastAsia" w:hAnsiTheme="majorHAnsi" w:cstheme="majorBidi" w:ascii="Arial Black" w:hAnsi="Arial Black"/>
      <w:b/>
      <w:bCs/>
      <w:i/>
      <w:color w:val="000000"/>
      <w:sz w:val="28"/>
      <w:szCs w:val="26"/>
      <w:u w:val="none"/>
    </w:rPr>
  </w:style>
  <w:style w:type="paragraph" w:styleId="Heading3">
    <w:name w:val="heading 3"/>
    <w:basedOn w:val="Normal"/>
    <w:next w:val="Normal"/>
    <w:link w:val="Heading3Char"/>
    <w:uiPriority w:val="9"/>
    <w:unhideWhenUsed/>
    <w:qFormat/>
    <w:rsid w:val="00FC693F"/>
    <w:pPr>
      <w:keepNext/>
      <w:keepLines/>
      <w:spacing w:before="240" w:after="60" w:line="240" w:lineRule="auto"/>
      <w:ind w:firstLine="0"/>
      <w:jc w:val="left"/>
      <w:outlineLvl w:val="2"/>
    </w:pPr>
    <w:rPr>
      <w:rFonts w:asciiTheme="majorHAnsi" w:eastAsiaTheme="majorEastAsia" w:hAnsiTheme="majorHAnsi" w:cstheme="majorBidi" w:ascii="Times New Roman" w:hAnsi="Times New Roman"/>
      <w:b w:val="0"/>
      <w:bCs/>
      <w:i/>
      <w:color w:val="000000"/>
      <w:sz w:val="24"/>
      <w:u w:val="none"/>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spacing w:line="276" w:lineRule="auto"/>
      <w:ind w:left="360" w:firstLine="0"/>
      <w:contextualSpacing/>
      <w:jc w:val="both"/>
    </w:pPr>
    <w:rPr>
      <w:rFonts w:ascii="Times New Roman" w:hAnsi="Times New Roman"/>
      <w:color w:val="000000"/>
      <w:sz w:val="22"/>
    </w:r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